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body>
    <w:p w:rsidR="00263B99" w:rsidP="009063D1" w:rsidRDefault="00263B99" w14:paraId="2A4D3EC8" w14:textId="57899AC2">
      <w:bookmarkStart w:name="_Toc489348774" w:id="0"/>
    </w:p>
    <w:sdt>
      <w:sdtPr>
        <w:id w:val="-3675097"/>
        <w:docPartObj>
          <w:docPartGallery w:val="Cover Pages"/>
          <w:docPartUnique/>
        </w:docPartObj>
      </w:sdtPr>
      <w:sdtContent>
        <w:p w:rsidR="00C72C5E" w:rsidP="009063D1" w:rsidRDefault="00C72C5E" w14:paraId="56CA1D07" w14:textId="6B53D176"/>
        <w:tbl>
          <w:tblPr>
            <w:tblpPr w:leftFromText="187" w:rightFromText="187" w:vertAnchor="page" w:horzAnchor="margin" w:tblpXSpec="center" w:tblpY="4009"/>
            <w:tblW w:w="4567" w:type="pct"/>
            <w:tblBorders>
              <w:left w:val="single" w:color="43979D" w:themeColor="accent1" w:sz="12" w:space="0"/>
            </w:tblBorders>
            <w:tblCellMar>
              <w:left w:w="144" w:type="dxa"/>
              <w:right w:w="115" w:type="dxa"/>
            </w:tblCellMar>
            <w:tblLook w:val="04A0" w:firstRow="1" w:lastRow="0" w:firstColumn="1" w:lastColumn="0" w:noHBand="0" w:noVBand="1"/>
          </w:tblPr>
          <w:tblGrid>
            <w:gridCol w:w="8264"/>
          </w:tblGrid>
          <w:tr w:rsidR="003634F0" w:rsidTr="007B6941" w14:paraId="5A69E137" w14:textId="77777777">
            <w:tc>
              <w:tcPr>
                <w:tcW w:w="8264" w:type="dxa"/>
                <w:tcBorders>
                  <w:left w:val="single" w:color="009BA4" w:sz="18" w:space="0"/>
                </w:tcBorders>
                <w:tcMar>
                  <w:top w:w="216" w:type="dxa"/>
                  <w:left w:w="115" w:type="dxa"/>
                  <w:bottom w:w="216" w:type="dxa"/>
                  <w:right w:w="115" w:type="dxa"/>
                </w:tcMar>
              </w:tcPr>
              <w:p w:rsidR="003634F0" w:rsidP="003634F0" w:rsidRDefault="003634F0" w14:paraId="5332AED4" w14:textId="0A667D45">
                <w:pPr>
                  <w:pStyle w:val="NoSpacing"/>
                  <w:rPr>
                    <w:color w:val="327075" w:themeColor="accent1" w:themeShade="BF"/>
                    <w:sz w:val="24"/>
                  </w:rPr>
                </w:pPr>
              </w:p>
            </w:tc>
          </w:tr>
          <w:tr w:rsidRPr="008642FF" w:rsidR="003634F0" w:rsidTr="007B6941" w14:paraId="1ED99BC9" w14:textId="77777777">
            <w:tc>
              <w:tcPr>
                <w:tcW w:w="8264" w:type="dxa"/>
                <w:tcBorders>
                  <w:left w:val="single" w:color="009BA4" w:sz="18" w:space="0"/>
                </w:tcBorders>
              </w:tcPr>
              <w:sdt>
                <w:sdtPr>
                  <w:rPr>
                    <w:rFonts w:eastAsiaTheme="majorEastAsia"/>
                    <w:b/>
                    <w:bCs/>
                    <w:color w:val="009BA4"/>
                    <w:sz w:val="80"/>
                    <w:szCs w:val="80"/>
                  </w:rPr>
                  <w:alias w:val="Titel"/>
                  <w:id w:val="13406919"/>
                  <w:placeholder>
                    <w:docPart w:val="66F0BE99ECC24EDCBE28FDE3DE6F4B26"/>
                  </w:placeholder>
                  <w:dataBinding w:prefixMappings="xmlns:ns0='http://schemas.openxmlformats.org/package/2006/metadata/core-properties' xmlns:ns1='http://purl.org/dc/elements/1.1/'" w:xpath="/ns0:coreProperties[1]/ns1:title[1]" w:storeItemID="{6C3C8BC8-F283-45AE-878A-BAB7291924A1}"/>
                  <w:text/>
                </w:sdtPr>
                <w:sdtContent>
                  <w:p w:rsidRPr="00026EAE" w:rsidR="003634F0" w:rsidP="003634F0" w:rsidRDefault="00DB512E" w14:paraId="2AF1F1E5" w14:textId="0620159F">
                    <w:pPr>
                      <w:pStyle w:val="NoSpacing"/>
                      <w:rPr>
                        <w:rFonts w:asciiTheme="majorHAnsi" w:hAnsiTheme="majorHAnsi" w:eastAsiaTheme="majorEastAsia" w:cstheme="majorBidi"/>
                        <w:color w:val="0A242C"/>
                        <w:sz w:val="80"/>
                        <w:szCs w:val="80"/>
                      </w:rPr>
                    </w:pPr>
                    <w:r>
                      <w:rPr>
                        <w:rFonts w:eastAsiaTheme="majorEastAsia"/>
                        <w:b/>
                        <w:bCs/>
                        <w:color w:val="009BA4"/>
                        <w:sz w:val="80"/>
                        <w:szCs w:val="80"/>
                      </w:rPr>
                      <w:t>Format DPIA-rapportage DGC</w:t>
                    </w:r>
                  </w:p>
                </w:sdtContent>
              </w:sdt>
            </w:tc>
          </w:tr>
          <w:tr w:rsidR="003634F0" w:rsidTr="007B6941" w14:paraId="5BEA0260" w14:textId="77777777">
            <w:sdt>
              <w:sdtPr>
                <w:rPr>
                  <w:color w:val="0A242C"/>
                  <w:sz w:val="28"/>
                  <w:szCs w:val="28"/>
                </w:rPr>
                <w:alias w:val="Ondertitel"/>
                <w:id w:val="13406923"/>
                <w:placeholder>
                  <w:docPart w:val="88785CAE71D44240BF796A3A53465922"/>
                </w:placeholder>
                <w:dataBinding w:prefixMappings="xmlns:ns0='http://schemas.openxmlformats.org/package/2006/metadata/core-properties' xmlns:ns1='http://purl.org/dc/elements/1.1/'" w:xpath="/ns0:coreProperties[1]/ns1:subject[1]" w:storeItemID="{6C3C8BC8-F283-45AE-878A-BAB7291924A1}"/>
                <w:text/>
              </w:sdtPr>
              <w:sdtContent>
                <w:tc>
                  <w:tcPr>
                    <w:tcW w:w="8264" w:type="dxa"/>
                    <w:tcBorders>
                      <w:left w:val="single" w:color="009BA4" w:sz="18" w:space="0"/>
                    </w:tcBorders>
                    <w:tcMar>
                      <w:top w:w="216" w:type="dxa"/>
                      <w:left w:w="115" w:type="dxa"/>
                      <w:bottom w:w="216" w:type="dxa"/>
                      <w:right w:w="115" w:type="dxa"/>
                    </w:tcMar>
                  </w:tcPr>
                  <w:p w:rsidRPr="00DC63D0" w:rsidR="003634F0" w:rsidP="003634F0" w:rsidRDefault="001E16A6" w14:paraId="1D3A2D56" w14:textId="30301159">
                    <w:pPr>
                      <w:pStyle w:val="NoSpacing"/>
                      <w:rPr>
                        <w:color w:val="327075" w:themeColor="accent1" w:themeShade="BF"/>
                        <w:sz w:val="28"/>
                        <w:szCs w:val="28"/>
                      </w:rPr>
                    </w:pPr>
                    <w:r>
                      <w:rPr>
                        <w:color w:val="0A242C"/>
                        <w:sz w:val="28"/>
                        <w:szCs w:val="28"/>
                      </w:rPr>
                      <w:t>Geschikt voor de DPIA-rapportage van kwaliteitsregistraties</w:t>
                    </w:r>
                  </w:p>
                </w:tc>
              </w:sdtContent>
            </w:sdt>
          </w:tr>
        </w:tbl>
        <w:p w:rsidR="00094B57" w:rsidP="00D55D52" w:rsidRDefault="00143E53" w14:paraId="39047A05" w14:textId="38A02F5B">
          <w:pPr>
            <w:spacing w:after="160"/>
          </w:pPr>
          <w:r>
            <w:rPr>
              <w:noProof/>
            </w:rPr>
            <w:drawing>
              <wp:anchor distT="0" distB="0" distL="114300" distR="114300" simplePos="0" relativeHeight="251658240" behindDoc="1" locked="0" layoutInCell="1" allowOverlap="1" wp14:anchorId="751609FD" wp14:editId="70ED52A9">
                <wp:simplePos x="0" y="0"/>
                <wp:positionH relativeFrom="margin">
                  <wp:posOffset>261620</wp:posOffset>
                </wp:positionH>
                <wp:positionV relativeFrom="paragraph">
                  <wp:posOffset>3346450</wp:posOffset>
                </wp:positionV>
                <wp:extent cx="4724400" cy="2369820"/>
                <wp:effectExtent l="0" t="0" r="0" b="0"/>
                <wp:wrapTight wrapText="bothSides">
                  <wp:wrapPolygon edited="0">
                    <wp:start x="0" y="0"/>
                    <wp:lineTo x="0" y="21357"/>
                    <wp:lineTo x="21513" y="21357"/>
                    <wp:lineTo x="21513" y="0"/>
                    <wp:lineTo x="0" y="0"/>
                  </wp:wrapPolygon>
                </wp:wrapTight>
                <wp:docPr id="3" name="Afbeelding 3" descr="Afbeelding met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persoon&#10;&#10;Automatisch gegenereerde beschrijv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24400" cy="2369820"/>
                        </a:xfrm>
                        <a:prstGeom prst="rect">
                          <a:avLst/>
                        </a:prstGeom>
                      </pic:spPr>
                    </pic:pic>
                  </a:graphicData>
                </a:graphic>
                <wp14:sizeRelH relativeFrom="page">
                  <wp14:pctWidth>0</wp14:pctWidth>
                </wp14:sizeRelH>
                <wp14:sizeRelV relativeFrom="page">
                  <wp14:pctHeight>0</wp14:pctHeight>
                </wp14:sizeRelV>
              </wp:anchor>
            </w:drawing>
          </w:r>
          <w:r w:rsidR="00303C56">
            <w:rPr>
              <w:noProof/>
            </w:rPr>
            <mc:AlternateContent>
              <mc:Choice Requires="wps">
                <w:drawing>
                  <wp:anchor distT="0" distB="0" distL="114300" distR="114300" simplePos="0" relativeHeight="251658241" behindDoc="0" locked="0" layoutInCell="1" allowOverlap="1" wp14:anchorId="471AEC0D" wp14:editId="67F1A928">
                    <wp:simplePos x="0" y="0"/>
                    <wp:positionH relativeFrom="column">
                      <wp:posOffset>271145</wp:posOffset>
                    </wp:positionH>
                    <wp:positionV relativeFrom="paragraph">
                      <wp:posOffset>6099811</wp:posOffset>
                    </wp:positionV>
                    <wp:extent cx="5200650" cy="1524000"/>
                    <wp:effectExtent l="0" t="0" r="0" b="0"/>
                    <wp:wrapNone/>
                    <wp:docPr id="843173693" name="Tekstvak 1"/>
                    <wp:cNvGraphicFramePr/>
                    <a:graphic xmlns:a="http://schemas.openxmlformats.org/drawingml/2006/main">
                      <a:graphicData uri="http://schemas.microsoft.com/office/word/2010/wordprocessingShape">
                        <wps:wsp>
                          <wps:cNvSpPr txBox="1"/>
                          <wps:spPr>
                            <a:xfrm>
                              <a:off x="0" y="0"/>
                              <a:ext cx="5200650" cy="1524000"/>
                            </a:xfrm>
                            <a:prstGeom prst="rect">
                              <a:avLst/>
                            </a:prstGeom>
                            <a:solidFill>
                              <a:schemeClr val="lt1"/>
                            </a:solidFill>
                            <a:ln w="6350">
                              <a:noFill/>
                            </a:ln>
                          </wps:spPr>
                          <wps:txbx>
                            <w:txbxContent>
                              <w:p w:rsidR="00281DBD" w:rsidRDefault="00FC68DA" w14:paraId="6FB46959" w14:textId="13FEB4A6">
                                <w:r>
                                  <w:t>Het format DPIA-</w:t>
                                </w:r>
                                <w:r w:rsidR="00DD739B">
                                  <w:t>rapportage DGC</w:t>
                                </w:r>
                                <w:r>
                                  <w:t xml:space="preserve"> is </w:t>
                                </w:r>
                                <w:r w:rsidR="00281DBD">
                                  <w:t>in beheer bij het Shared Service Center Data Governance (SSC-DG)</w:t>
                                </w:r>
                                <w:r w:rsidR="00ED7511">
                                  <w:t xml:space="preserve">. Op </w:t>
                                </w:r>
                                <w:hyperlink w:history="1" r:id="rId13">
                                  <w:r w:rsidRPr="00925D85" w:rsidR="00ED7511">
                                    <w:rPr>
                                      <w:rStyle w:val="Hyperlink"/>
                                    </w:rPr>
                                    <w:t>www.ssc-dg.nl</w:t>
                                  </w:r>
                                </w:hyperlink>
                                <w:r w:rsidR="00ED7511">
                                  <w:t xml:space="preserve"> vindt u altijd de meest recente versie. </w:t>
                                </w:r>
                              </w:p>
                              <w:p w:rsidR="00E052E7" w:rsidRDefault="00E052E7" w14:paraId="5BAD6383" w14:textId="77777777"/>
                              <w:p w:rsidR="00E052E7" w:rsidRDefault="00E052E7" w14:paraId="43EAF51A" w14:textId="634CB2B5">
                                <w:r>
                                  <w:t>Versie: 1.</w:t>
                                </w:r>
                                <w:r w:rsidR="003E1F17">
                                  <w:t>0</w:t>
                                </w:r>
                                <w:r>
                                  <w:t xml:space="preserve">, </w:t>
                                </w:r>
                                <w:r w:rsidR="00E938A9">
                                  <w:t>2</w:t>
                                </w:r>
                                <w:r w:rsidR="00EB3BA5">
                                  <w:t>3</w:t>
                                </w:r>
                                <w:r>
                                  <w:t xml:space="preserve"> juli 2025</w:t>
                                </w:r>
                              </w:p>
                              <w:p w:rsidR="00E052E7" w:rsidRDefault="00E052E7" w14:paraId="2581F3D0" w14:textId="114EEA16">
                                <w:r>
                                  <w:t xml:space="preserve">Vertrouwelijkheid: openbaar  </w:t>
                                </w:r>
                              </w:p>
                              <w:p w:rsidR="00E052E7" w:rsidRDefault="00E052E7" w14:paraId="1C0F8607" w14:textId="77777777"/>
                              <w:p w:rsidR="00303C56" w:rsidRDefault="00B5653C" w14:paraId="0BA3728E" w14:textId="7E1CCCF4">
                                <w:r>
                                  <w:t>Aparte b</w:t>
                                </w:r>
                                <w:r w:rsidR="00303C56">
                                  <w:t>ijlage bij dit document: Verantwoordingstabel</w:t>
                                </w:r>
                                <w:r w:rsidR="00F547B5">
                                  <w:t xml:space="preserve"> </w:t>
                                </w:r>
                                <w:r w:rsidR="00294C98">
                                  <w:t>v1.</w:t>
                                </w:r>
                                <w:r w:rsidR="00EB3BA5">
                                  <w:t>0</w:t>
                                </w:r>
                                <w:r w:rsidR="00294C98">
                                  <w:t xml:space="preserve"> </w:t>
                                </w:r>
                                <w:r>
                                  <w:t>(Excel-bestand)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59949CC">
                  <v:shapetype id="_x0000_t202" coordsize="21600,21600" o:spt="202" path="m,l,21600r21600,l21600,xe" w14:anchorId="471AEC0D">
                    <v:stroke joinstyle="miter"/>
                    <v:path gradientshapeok="t" o:connecttype="rect"/>
                  </v:shapetype>
                  <v:shape id="Tekstvak 1" style="position:absolute;margin-left:21.35pt;margin-top:480.3pt;width:409.5pt;height:12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">
                    <v:textbox>
                      <w:txbxContent>
                        <w:p w:rsidR="00281DBD" w:rsidRDefault="00FC68DA" w14:paraId="212E09F8" w14:textId="13FEB4A6">
                          <w:r>
                            <w:t>Het format DPIA-</w:t>
                          </w:r>
                          <w:r w:rsidR="00DD739B">
                            <w:t>rapportage DGC</w:t>
                          </w:r>
                          <w:r>
                            <w:t xml:space="preserve"> is </w:t>
                          </w:r>
                          <w:r w:rsidR="00281DBD">
                            <w:t>in beheer bij het Shared Service Center Data Governance (SSC-DG)</w:t>
                          </w:r>
                          <w:r w:rsidR="00ED7511">
                            <w:t xml:space="preserve">. Op </w:t>
                          </w:r>
                          <w:hyperlink w:history="1" r:id="rId14">
                            <w:r w:rsidRPr="00925D85" w:rsidR="00ED7511">
                              <w:rPr>
                                <w:rStyle w:val="Hyperlink"/>
                              </w:rPr>
                              <w:t>www.ssc-dg.nl</w:t>
                            </w:r>
                          </w:hyperlink>
                          <w:r w:rsidR="00ED7511">
                            <w:t xml:space="preserve"> vindt u altijd de meest recente versie. </w:t>
                          </w:r>
                        </w:p>
                        <w:p w:rsidR="00E052E7" w:rsidRDefault="00E052E7" w14:paraId="672A6659" w14:textId="77777777"/>
                        <w:p w:rsidR="00E052E7" w:rsidRDefault="00E052E7" w14:paraId="0933BB30" w14:textId="634CB2B5">
                          <w:r>
                            <w:t>Versie: 1.</w:t>
                          </w:r>
                          <w:r w:rsidR="003E1F17">
                            <w:t>0</w:t>
                          </w:r>
                          <w:r>
                            <w:t xml:space="preserve">, </w:t>
                          </w:r>
                          <w:r w:rsidR="00E938A9">
                            <w:t>2</w:t>
                          </w:r>
                          <w:r w:rsidR="00EB3BA5">
                            <w:t>3</w:t>
                          </w:r>
                          <w:r>
                            <w:t xml:space="preserve"> juli 2025</w:t>
                          </w:r>
                        </w:p>
                        <w:p w:rsidR="00E052E7" w:rsidRDefault="00E052E7" w14:paraId="5A2343BE" w14:textId="114EEA16">
                          <w:r>
                            <w:t xml:space="preserve">Vertrouwelijkheid: openbaar  </w:t>
                          </w:r>
                        </w:p>
                        <w:p w:rsidR="00E052E7" w:rsidRDefault="00E052E7" w14:paraId="0A37501D" w14:textId="77777777"/>
                        <w:p w:rsidR="00303C56" w:rsidRDefault="00B5653C" w14:paraId="02E1CAAE" w14:textId="7E1CCCF4">
                          <w:r>
                            <w:t>Aparte b</w:t>
                          </w:r>
                          <w:r w:rsidR="00303C56">
                            <w:t>ijlage bij dit document: Verantwoordingstabel</w:t>
                          </w:r>
                          <w:r w:rsidR="00F547B5">
                            <w:t xml:space="preserve"> </w:t>
                          </w:r>
                          <w:r w:rsidR="00294C98">
                            <w:t>v1.</w:t>
                          </w:r>
                          <w:r w:rsidR="00EB3BA5">
                            <w:t>0</w:t>
                          </w:r>
                          <w:r w:rsidR="00294C98">
                            <w:t xml:space="preserve"> </w:t>
                          </w:r>
                          <w:r>
                            <w:t>(Excel-bestand)</w:t>
                          </w:r>
                        </w:p>
                      </w:txbxContent>
                    </v:textbox>
                  </v:shape>
                </w:pict>
              </mc:Fallback>
            </mc:AlternateContent>
          </w:r>
          <w:r w:rsidR="00C72C5E">
            <w:br w:type="page"/>
          </w:r>
          <w:bookmarkStart w:name="_Toc203046462" w:id="1"/>
          <w:bookmarkEnd w:id="0"/>
        </w:p>
        <w:sdt>
          <w:sdtPr>
            <w:id w:val="-1387709494"/>
            <w:docPartObj>
              <w:docPartGallery w:val="Table of Contents"/>
              <w:docPartUnique/>
            </w:docPartObj>
            <w:rPr>
              <w:rFonts w:ascii="Calibri" w:hAnsi="Calibri" w:eastAsia="Calibri" w:cs="Calibri" w:eastAsiaTheme="minorAscii"/>
              <w:b w:val="1"/>
              <w:bCs w:val="1"/>
              <w:color w:val="43979D" w:themeColor="accent1"/>
              <w:sz w:val="40"/>
              <w:szCs w:val="40"/>
              <w:lang w:eastAsia="en-US"/>
            </w:rPr>
          </w:sdtPr>
          <w:sdtEndPr>
            <w:rPr>
              <w:rFonts w:ascii="Calibri" w:hAnsi="Calibri" w:eastAsia="Calibri" w:cs="Calibri" w:asciiTheme="minorAscii" w:hAnsiTheme="minorAscii" w:eastAsiaTheme="minorAscii" w:cstheme="minorAscii"/>
              <w:b w:val="1"/>
              <w:bCs w:val="1"/>
              <w:color w:val="auto"/>
              <w:sz w:val="22"/>
              <w:szCs w:val="22"/>
              <w:lang w:eastAsia="en-US"/>
            </w:rPr>
          </w:sdtEndPr>
          <w:sdtContent>
            <w:p w:rsidR="00FC7C86" w:rsidP="00FC7C86" w:rsidRDefault="00FC7C86" w14:paraId="794B843F" w14:textId="7085C361">
              <w:pPr>
                <w:pStyle w:val="TOCHeading"/>
                <w:numPr>
                  <w:ilvl w:val="0"/>
                  <w:numId w:val="0"/>
                </w:numPr>
                <w:rPr>
                  <w:rFonts w:ascii="Calibri" w:hAnsi="Calibri" w:cs="Calibri"/>
                  <w:b/>
                  <w:bCs/>
                  <w:color w:val="43979D" w:themeColor="accent1"/>
                  <w:sz w:val="40"/>
                  <w:szCs w:val="40"/>
                </w:rPr>
              </w:pPr>
              <w:r w:rsidRPr="001C5892">
                <w:rPr>
                  <w:rFonts w:ascii="Calibri" w:hAnsi="Calibri" w:cs="Calibri"/>
                  <w:b/>
                  <w:bCs/>
                  <w:color w:val="43979D" w:themeColor="accent1"/>
                  <w:sz w:val="40"/>
                  <w:szCs w:val="40"/>
                </w:rPr>
                <w:t>Inhoudsopgave</w:t>
              </w:r>
            </w:p>
            <w:p w:rsidRPr="001C5892" w:rsidR="001C5892" w:rsidP="001C5892" w:rsidRDefault="001C5892" w14:paraId="31307883" w14:textId="77777777">
              <w:pPr>
                <w:pStyle w:val="NoSpacing"/>
                <w:rPr>
                  <w:b/>
                  <w:bCs/>
                  <w:lang w:eastAsia="nl-NL"/>
                </w:rPr>
              </w:pPr>
            </w:p>
            <w:p w:rsidR="00802313" w:rsidRDefault="00FC7C86" w14:paraId="3CDB6133" w14:textId="7E74F639">
              <w:pPr>
                <w:pStyle w:val="TOC1"/>
                <w:tabs>
                  <w:tab w:val="right" w:pos="9060"/>
                </w:tabs>
                <w:rPr>
                  <w:rFonts w:asciiTheme="minorHAnsi" w:hAnsiTheme="minorHAnsi" w:eastAsiaTheme="minorEastAsia" w:cstheme="minorBidi"/>
                  <w:b w:val="0"/>
                  <w:bCs w:val="0"/>
                  <w:caps w:val="0"/>
                  <w:noProof/>
                  <w:kern w:val="2"/>
                  <w:lang w:val="en-US"/>
                  <w14:ligatures w14:val="standardContextual"/>
                </w:rPr>
              </w:pPr>
              <w:r w:rsidRPr="001C5892">
                <w:rPr>
                  <w:rFonts w:asciiTheme="minorHAnsi" w:hAnsiTheme="minorHAnsi" w:cstheme="minorHAnsi"/>
                </w:rPr>
                <w:fldChar w:fldCharType="begin"/>
              </w:r>
              <w:r w:rsidRPr="001C5892">
                <w:rPr>
                  <w:rFonts w:asciiTheme="minorHAnsi" w:hAnsiTheme="minorHAnsi" w:cstheme="minorHAnsi"/>
                </w:rPr>
                <w:instrText xml:space="preserve"> TOC \o "1-3" \h \z \u </w:instrText>
              </w:r>
              <w:r w:rsidRPr="001C5892">
                <w:rPr>
                  <w:rFonts w:asciiTheme="minorHAnsi" w:hAnsiTheme="minorHAnsi" w:cstheme="minorHAnsi"/>
                </w:rPr>
                <w:fldChar w:fldCharType="separate"/>
              </w:r>
              <w:hyperlink w:history="1" w:anchor="_Toc203489610">
                <w:r w:rsidRPr="00F5319E" w:rsidR="00802313">
                  <w:rPr>
                    <w:rStyle w:val="Hyperlink"/>
                    <w:noProof/>
                  </w:rPr>
                  <w:t>Deel 1: Verantwoording en instructies</w:t>
                </w:r>
                <w:r w:rsidR="00802313">
                  <w:rPr>
                    <w:noProof/>
                    <w:webHidden/>
                  </w:rPr>
                  <w:tab/>
                </w:r>
                <w:r w:rsidR="00802313">
                  <w:rPr>
                    <w:noProof/>
                    <w:webHidden/>
                  </w:rPr>
                  <w:fldChar w:fldCharType="begin"/>
                </w:r>
                <w:r w:rsidR="00802313">
                  <w:rPr>
                    <w:noProof/>
                    <w:webHidden/>
                  </w:rPr>
                  <w:instrText xml:space="preserve"> PAGEREF _Toc203489610 \h </w:instrText>
                </w:r>
                <w:r w:rsidR="00802313">
                  <w:rPr>
                    <w:noProof/>
                    <w:webHidden/>
                  </w:rPr>
                </w:r>
                <w:r w:rsidR="00802313">
                  <w:rPr>
                    <w:noProof/>
                    <w:webHidden/>
                  </w:rPr>
                  <w:fldChar w:fldCharType="separate"/>
                </w:r>
                <w:r w:rsidR="00802313">
                  <w:rPr>
                    <w:noProof/>
                    <w:webHidden/>
                  </w:rPr>
                  <w:t>3</w:t>
                </w:r>
                <w:r w:rsidR="00802313">
                  <w:rPr>
                    <w:noProof/>
                    <w:webHidden/>
                  </w:rPr>
                  <w:fldChar w:fldCharType="end"/>
                </w:r>
              </w:hyperlink>
            </w:p>
            <w:p w:rsidR="00802313" w:rsidRDefault="00802313" w14:paraId="472CBF90" w14:textId="52DAD9D7">
              <w:pPr>
                <w:pStyle w:val="TOC1"/>
                <w:tabs>
                  <w:tab w:val="right" w:pos="9060"/>
                </w:tabs>
                <w:rPr>
                  <w:rFonts w:asciiTheme="minorHAnsi" w:hAnsiTheme="minorHAnsi" w:eastAsiaTheme="minorEastAsia" w:cstheme="minorBidi"/>
                  <w:b w:val="0"/>
                  <w:bCs w:val="0"/>
                  <w:caps w:val="0"/>
                  <w:noProof/>
                  <w:kern w:val="2"/>
                  <w:lang w:val="en-US"/>
                  <w14:ligatures w14:val="standardContextual"/>
                </w:rPr>
              </w:pPr>
              <w:hyperlink w:history="1" w:anchor="_Toc203489611">
                <w:r w:rsidRPr="00F5319E">
                  <w:rPr>
                    <w:rStyle w:val="Hyperlink"/>
                    <w:noProof/>
                  </w:rPr>
                  <w:t>Deel 2: DPIA-rapportage</w:t>
                </w:r>
                <w:r>
                  <w:rPr>
                    <w:noProof/>
                    <w:webHidden/>
                  </w:rPr>
                  <w:tab/>
                </w:r>
                <w:r>
                  <w:rPr>
                    <w:noProof/>
                    <w:webHidden/>
                  </w:rPr>
                  <w:fldChar w:fldCharType="begin"/>
                </w:r>
                <w:r>
                  <w:rPr>
                    <w:noProof/>
                    <w:webHidden/>
                  </w:rPr>
                  <w:instrText xml:space="preserve"> PAGEREF _Toc203489611 \h </w:instrText>
                </w:r>
                <w:r>
                  <w:rPr>
                    <w:noProof/>
                    <w:webHidden/>
                  </w:rPr>
                </w:r>
                <w:r>
                  <w:rPr>
                    <w:noProof/>
                    <w:webHidden/>
                  </w:rPr>
                  <w:fldChar w:fldCharType="separate"/>
                </w:r>
                <w:r>
                  <w:rPr>
                    <w:noProof/>
                    <w:webHidden/>
                  </w:rPr>
                  <w:t>5</w:t>
                </w:r>
                <w:r>
                  <w:rPr>
                    <w:noProof/>
                    <w:webHidden/>
                  </w:rPr>
                  <w:fldChar w:fldCharType="end"/>
                </w:r>
              </w:hyperlink>
            </w:p>
            <w:p w:rsidR="00802313" w:rsidRDefault="00802313" w14:paraId="1ABDCF95" w14:textId="33C63093">
              <w:pPr>
                <w:pStyle w:val="TOC2"/>
                <w:tabs>
                  <w:tab w:val="left" w:pos="440"/>
                  <w:tab w:val="right" w:pos="9060"/>
                </w:tabs>
                <w:rPr>
                  <w:rFonts w:eastAsiaTheme="minorEastAsia" w:cstheme="minorBidi"/>
                  <w:b w:val="0"/>
                  <w:bCs w:val="0"/>
                  <w:noProof/>
                  <w:kern w:val="2"/>
                  <w:sz w:val="24"/>
                  <w:szCs w:val="24"/>
                  <w:lang w:val="en-US"/>
                  <w14:ligatures w14:val="standardContextual"/>
                </w:rPr>
              </w:pPr>
              <w:hyperlink w:history="1" w:anchor="_Toc203489612">
                <w:r w:rsidRPr="00F5319E">
                  <w:rPr>
                    <w:rStyle w:val="Hyperlink"/>
                    <w:noProof/>
                  </w:rPr>
                  <w:t>A.</w:t>
                </w:r>
                <w:r>
                  <w:rPr>
                    <w:rFonts w:eastAsiaTheme="minorEastAsia" w:cstheme="minorBidi"/>
                    <w:b w:val="0"/>
                    <w:bCs w:val="0"/>
                    <w:noProof/>
                    <w:kern w:val="2"/>
                    <w:sz w:val="24"/>
                    <w:szCs w:val="24"/>
                    <w:lang w:val="en-US"/>
                    <w14:ligatures w14:val="standardContextual"/>
                  </w:rPr>
                  <w:tab/>
                </w:r>
                <w:r w:rsidRPr="00F5319E">
                  <w:rPr>
                    <w:rStyle w:val="Hyperlink"/>
                    <w:noProof/>
                  </w:rPr>
                  <w:t>Beschrijving kenmerken gegevensverwerkingen</w:t>
                </w:r>
                <w:r>
                  <w:rPr>
                    <w:noProof/>
                    <w:webHidden/>
                  </w:rPr>
                  <w:tab/>
                </w:r>
                <w:r>
                  <w:rPr>
                    <w:noProof/>
                    <w:webHidden/>
                  </w:rPr>
                  <w:fldChar w:fldCharType="begin"/>
                </w:r>
                <w:r>
                  <w:rPr>
                    <w:noProof/>
                    <w:webHidden/>
                  </w:rPr>
                  <w:instrText xml:space="preserve"> PAGEREF _Toc203489612 \h </w:instrText>
                </w:r>
                <w:r>
                  <w:rPr>
                    <w:noProof/>
                    <w:webHidden/>
                  </w:rPr>
                </w:r>
                <w:r>
                  <w:rPr>
                    <w:noProof/>
                    <w:webHidden/>
                  </w:rPr>
                  <w:fldChar w:fldCharType="separate"/>
                </w:r>
                <w:r>
                  <w:rPr>
                    <w:noProof/>
                    <w:webHidden/>
                  </w:rPr>
                  <w:t>6</w:t>
                </w:r>
                <w:r>
                  <w:rPr>
                    <w:noProof/>
                    <w:webHidden/>
                  </w:rPr>
                  <w:fldChar w:fldCharType="end"/>
                </w:r>
              </w:hyperlink>
            </w:p>
            <w:p w:rsidR="00802313" w:rsidRDefault="00802313" w14:paraId="7ED1398D" w14:textId="6D55DC22">
              <w:pPr>
                <w:pStyle w:val="TOC3"/>
                <w:tabs>
                  <w:tab w:val="left" w:pos="660"/>
                  <w:tab w:val="right" w:pos="9060"/>
                </w:tabs>
                <w:rPr>
                  <w:rFonts w:eastAsiaTheme="minorEastAsia" w:cstheme="minorBidi"/>
                  <w:noProof/>
                  <w:kern w:val="2"/>
                  <w:sz w:val="24"/>
                  <w:szCs w:val="24"/>
                  <w:lang w:val="en-US"/>
                  <w14:ligatures w14:val="standardContextual"/>
                </w:rPr>
              </w:pPr>
              <w:hyperlink w:history="1" w:anchor="_Toc203489613">
                <w:r w:rsidRPr="00F5319E">
                  <w:rPr>
                    <w:rStyle w:val="Hyperlink"/>
                    <w:b/>
                    <w:bCs/>
                    <w:iCs/>
                    <w:noProof/>
                  </w:rPr>
                  <w:t>1.</w:t>
                </w:r>
                <w:r>
                  <w:rPr>
                    <w:rFonts w:eastAsiaTheme="minorEastAsia" w:cstheme="minorBidi"/>
                    <w:noProof/>
                    <w:kern w:val="2"/>
                    <w:sz w:val="24"/>
                    <w:szCs w:val="24"/>
                    <w:lang w:val="en-US"/>
                    <w14:ligatures w14:val="standardContextual"/>
                  </w:rPr>
                  <w:tab/>
                </w:r>
                <w:r w:rsidRPr="00F5319E">
                  <w:rPr>
                    <w:rStyle w:val="Hyperlink"/>
                    <w:b/>
                    <w:bCs/>
                    <w:iCs/>
                    <w:noProof/>
                  </w:rPr>
                  <w:t>Voorstel gegevensverwerking</w:t>
                </w:r>
                <w:r>
                  <w:rPr>
                    <w:noProof/>
                    <w:webHidden/>
                  </w:rPr>
                  <w:tab/>
                </w:r>
                <w:r>
                  <w:rPr>
                    <w:noProof/>
                    <w:webHidden/>
                  </w:rPr>
                  <w:fldChar w:fldCharType="begin"/>
                </w:r>
                <w:r>
                  <w:rPr>
                    <w:noProof/>
                    <w:webHidden/>
                  </w:rPr>
                  <w:instrText xml:space="preserve"> PAGEREF _Toc203489613 \h </w:instrText>
                </w:r>
                <w:r>
                  <w:rPr>
                    <w:noProof/>
                    <w:webHidden/>
                  </w:rPr>
                </w:r>
                <w:r>
                  <w:rPr>
                    <w:noProof/>
                    <w:webHidden/>
                  </w:rPr>
                  <w:fldChar w:fldCharType="separate"/>
                </w:r>
                <w:r>
                  <w:rPr>
                    <w:noProof/>
                    <w:webHidden/>
                  </w:rPr>
                  <w:t>6</w:t>
                </w:r>
                <w:r>
                  <w:rPr>
                    <w:noProof/>
                    <w:webHidden/>
                  </w:rPr>
                  <w:fldChar w:fldCharType="end"/>
                </w:r>
              </w:hyperlink>
            </w:p>
            <w:p w:rsidR="00802313" w:rsidRDefault="00802313" w14:paraId="3B99DFCB" w14:textId="7B26E670">
              <w:pPr>
                <w:pStyle w:val="TOC3"/>
                <w:tabs>
                  <w:tab w:val="left" w:pos="660"/>
                  <w:tab w:val="right" w:pos="9060"/>
                </w:tabs>
                <w:rPr>
                  <w:rFonts w:eastAsiaTheme="minorEastAsia" w:cstheme="minorBidi"/>
                  <w:noProof/>
                  <w:kern w:val="2"/>
                  <w:sz w:val="24"/>
                  <w:szCs w:val="24"/>
                  <w:lang w:val="en-US"/>
                  <w14:ligatures w14:val="standardContextual"/>
                </w:rPr>
              </w:pPr>
              <w:hyperlink w:history="1" w:anchor="_Toc203489614">
                <w:r w:rsidRPr="00F5319E">
                  <w:rPr>
                    <w:rStyle w:val="Hyperlink"/>
                    <w:b/>
                    <w:bCs/>
                    <w:iCs/>
                    <w:noProof/>
                  </w:rPr>
                  <w:t>2.</w:t>
                </w:r>
                <w:r>
                  <w:rPr>
                    <w:rFonts w:eastAsiaTheme="minorEastAsia" w:cstheme="minorBidi"/>
                    <w:noProof/>
                    <w:kern w:val="2"/>
                    <w:sz w:val="24"/>
                    <w:szCs w:val="24"/>
                    <w:lang w:val="en-US"/>
                    <w14:ligatures w14:val="standardContextual"/>
                  </w:rPr>
                  <w:tab/>
                </w:r>
                <w:r w:rsidRPr="00F5319E">
                  <w:rPr>
                    <w:rStyle w:val="Hyperlink"/>
                    <w:b/>
                    <w:bCs/>
                    <w:iCs/>
                    <w:noProof/>
                  </w:rPr>
                  <w:t>Persoonsgegevens</w:t>
                </w:r>
                <w:r>
                  <w:rPr>
                    <w:noProof/>
                    <w:webHidden/>
                  </w:rPr>
                  <w:tab/>
                </w:r>
                <w:r>
                  <w:rPr>
                    <w:noProof/>
                    <w:webHidden/>
                  </w:rPr>
                  <w:fldChar w:fldCharType="begin"/>
                </w:r>
                <w:r>
                  <w:rPr>
                    <w:noProof/>
                    <w:webHidden/>
                  </w:rPr>
                  <w:instrText xml:space="preserve"> PAGEREF _Toc203489614 \h </w:instrText>
                </w:r>
                <w:r>
                  <w:rPr>
                    <w:noProof/>
                    <w:webHidden/>
                  </w:rPr>
                </w:r>
                <w:r>
                  <w:rPr>
                    <w:noProof/>
                    <w:webHidden/>
                  </w:rPr>
                  <w:fldChar w:fldCharType="separate"/>
                </w:r>
                <w:r>
                  <w:rPr>
                    <w:noProof/>
                    <w:webHidden/>
                  </w:rPr>
                  <w:t>7</w:t>
                </w:r>
                <w:r>
                  <w:rPr>
                    <w:noProof/>
                    <w:webHidden/>
                  </w:rPr>
                  <w:fldChar w:fldCharType="end"/>
                </w:r>
              </w:hyperlink>
            </w:p>
            <w:p w:rsidR="00802313" w:rsidRDefault="00802313" w14:paraId="192B351B" w14:textId="6273ECE2">
              <w:pPr>
                <w:pStyle w:val="TOC3"/>
                <w:tabs>
                  <w:tab w:val="left" w:pos="660"/>
                  <w:tab w:val="right" w:pos="9060"/>
                </w:tabs>
                <w:rPr>
                  <w:rFonts w:eastAsiaTheme="minorEastAsia" w:cstheme="minorBidi"/>
                  <w:noProof/>
                  <w:kern w:val="2"/>
                  <w:sz w:val="24"/>
                  <w:szCs w:val="24"/>
                  <w:lang w:val="en-US"/>
                  <w14:ligatures w14:val="standardContextual"/>
                </w:rPr>
              </w:pPr>
              <w:hyperlink w:history="1" w:anchor="_Toc203489615">
                <w:r w:rsidRPr="00F5319E">
                  <w:rPr>
                    <w:rStyle w:val="Hyperlink"/>
                    <w:b/>
                    <w:bCs/>
                    <w:iCs/>
                    <w:noProof/>
                  </w:rPr>
                  <w:t>3.</w:t>
                </w:r>
                <w:r>
                  <w:rPr>
                    <w:rFonts w:eastAsiaTheme="minorEastAsia" w:cstheme="minorBidi"/>
                    <w:noProof/>
                    <w:kern w:val="2"/>
                    <w:sz w:val="24"/>
                    <w:szCs w:val="24"/>
                    <w:lang w:val="en-US"/>
                    <w14:ligatures w14:val="standardContextual"/>
                  </w:rPr>
                  <w:tab/>
                </w:r>
                <w:r w:rsidRPr="00F5319E">
                  <w:rPr>
                    <w:rStyle w:val="Hyperlink"/>
                    <w:b/>
                    <w:bCs/>
                    <w:iCs/>
                    <w:noProof/>
                  </w:rPr>
                  <w:t>Gegevensverwerkingen</w:t>
                </w:r>
                <w:r>
                  <w:rPr>
                    <w:noProof/>
                    <w:webHidden/>
                  </w:rPr>
                  <w:tab/>
                </w:r>
                <w:r>
                  <w:rPr>
                    <w:noProof/>
                    <w:webHidden/>
                  </w:rPr>
                  <w:fldChar w:fldCharType="begin"/>
                </w:r>
                <w:r>
                  <w:rPr>
                    <w:noProof/>
                    <w:webHidden/>
                  </w:rPr>
                  <w:instrText xml:space="preserve"> PAGEREF _Toc203489615 \h </w:instrText>
                </w:r>
                <w:r>
                  <w:rPr>
                    <w:noProof/>
                    <w:webHidden/>
                  </w:rPr>
                </w:r>
                <w:r>
                  <w:rPr>
                    <w:noProof/>
                    <w:webHidden/>
                  </w:rPr>
                  <w:fldChar w:fldCharType="separate"/>
                </w:r>
                <w:r>
                  <w:rPr>
                    <w:noProof/>
                    <w:webHidden/>
                  </w:rPr>
                  <w:t>8</w:t>
                </w:r>
                <w:r>
                  <w:rPr>
                    <w:noProof/>
                    <w:webHidden/>
                  </w:rPr>
                  <w:fldChar w:fldCharType="end"/>
                </w:r>
              </w:hyperlink>
            </w:p>
            <w:p w:rsidR="00802313" w:rsidRDefault="00802313" w14:paraId="29A115CA" w14:textId="6370B53E">
              <w:pPr>
                <w:pStyle w:val="TOC3"/>
                <w:tabs>
                  <w:tab w:val="left" w:pos="660"/>
                  <w:tab w:val="right" w:pos="9060"/>
                </w:tabs>
                <w:rPr>
                  <w:rFonts w:eastAsiaTheme="minorEastAsia" w:cstheme="minorBidi"/>
                  <w:noProof/>
                  <w:kern w:val="2"/>
                  <w:sz w:val="24"/>
                  <w:szCs w:val="24"/>
                  <w:lang w:val="en-US"/>
                  <w14:ligatures w14:val="standardContextual"/>
                </w:rPr>
              </w:pPr>
              <w:hyperlink w:history="1" w:anchor="_Toc203489616">
                <w:r w:rsidRPr="00F5319E">
                  <w:rPr>
                    <w:rStyle w:val="Hyperlink"/>
                    <w:b/>
                    <w:bCs/>
                    <w:iCs/>
                    <w:noProof/>
                  </w:rPr>
                  <w:t>4.</w:t>
                </w:r>
                <w:r>
                  <w:rPr>
                    <w:rFonts w:eastAsiaTheme="minorEastAsia" w:cstheme="minorBidi"/>
                    <w:noProof/>
                    <w:kern w:val="2"/>
                    <w:sz w:val="24"/>
                    <w:szCs w:val="24"/>
                    <w:lang w:val="en-US"/>
                    <w14:ligatures w14:val="standardContextual"/>
                  </w:rPr>
                  <w:tab/>
                </w:r>
                <w:r w:rsidRPr="00F5319E">
                  <w:rPr>
                    <w:rStyle w:val="Hyperlink"/>
                    <w:b/>
                    <w:bCs/>
                    <w:iCs/>
                    <w:noProof/>
                  </w:rPr>
                  <w:t>Technieken en methoden van de gegevensverwerking(en)</w:t>
                </w:r>
                <w:r>
                  <w:rPr>
                    <w:noProof/>
                    <w:webHidden/>
                  </w:rPr>
                  <w:tab/>
                </w:r>
                <w:r>
                  <w:rPr>
                    <w:noProof/>
                    <w:webHidden/>
                  </w:rPr>
                  <w:fldChar w:fldCharType="begin"/>
                </w:r>
                <w:r>
                  <w:rPr>
                    <w:noProof/>
                    <w:webHidden/>
                  </w:rPr>
                  <w:instrText xml:space="preserve"> PAGEREF _Toc203489616 \h </w:instrText>
                </w:r>
                <w:r>
                  <w:rPr>
                    <w:noProof/>
                    <w:webHidden/>
                  </w:rPr>
                </w:r>
                <w:r>
                  <w:rPr>
                    <w:noProof/>
                    <w:webHidden/>
                  </w:rPr>
                  <w:fldChar w:fldCharType="separate"/>
                </w:r>
                <w:r>
                  <w:rPr>
                    <w:noProof/>
                    <w:webHidden/>
                  </w:rPr>
                  <w:t>9</w:t>
                </w:r>
                <w:r>
                  <w:rPr>
                    <w:noProof/>
                    <w:webHidden/>
                  </w:rPr>
                  <w:fldChar w:fldCharType="end"/>
                </w:r>
              </w:hyperlink>
            </w:p>
            <w:p w:rsidR="00802313" w:rsidRDefault="00802313" w14:paraId="23CDBD14" w14:textId="1309AB04">
              <w:pPr>
                <w:pStyle w:val="TOC3"/>
                <w:tabs>
                  <w:tab w:val="left" w:pos="660"/>
                  <w:tab w:val="right" w:pos="9060"/>
                </w:tabs>
                <w:rPr>
                  <w:rFonts w:eastAsiaTheme="minorEastAsia" w:cstheme="minorBidi"/>
                  <w:noProof/>
                  <w:kern w:val="2"/>
                  <w:sz w:val="24"/>
                  <w:szCs w:val="24"/>
                  <w:lang w:val="en-US"/>
                  <w14:ligatures w14:val="standardContextual"/>
                </w:rPr>
              </w:pPr>
              <w:hyperlink w:history="1" w:anchor="_Toc203489617">
                <w:r w:rsidRPr="00F5319E">
                  <w:rPr>
                    <w:rStyle w:val="Hyperlink"/>
                    <w:b/>
                    <w:bCs/>
                    <w:iCs/>
                    <w:noProof/>
                  </w:rPr>
                  <w:t>5.</w:t>
                </w:r>
                <w:r>
                  <w:rPr>
                    <w:rFonts w:eastAsiaTheme="minorEastAsia" w:cstheme="minorBidi"/>
                    <w:noProof/>
                    <w:kern w:val="2"/>
                    <w:sz w:val="24"/>
                    <w:szCs w:val="24"/>
                    <w:lang w:val="en-US"/>
                    <w14:ligatures w14:val="standardContextual"/>
                  </w:rPr>
                  <w:tab/>
                </w:r>
                <w:r w:rsidRPr="00F5319E">
                  <w:rPr>
                    <w:rStyle w:val="Hyperlink"/>
                    <w:b/>
                    <w:bCs/>
                    <w:iCs/>
                    <w:noProof/>
                  </w:rPr>
                  <w:t>Verwerkingsdoeleinden</w:t>
                </w:r>
                <w:r>
                  <w:rPr>
                    <w:noProof/>
                    <w:webHidden/>
                  </w:rPr>
                  <w:tab/>
                </w:r>
                <w:r>
                  <w:rPr>
                    <w:noProof/>
                    <w:webHidden/>
                  </w:rPr>
                  <w:fldChar w:fldCharType="begin"/>
                </w:r>
                <w:r>
                  <w:rPr>
                    <w:noProof/>
                    <w:webHidden/>
                  </w:rPr>
                  <w:instrText xml:space="preserve"> PAGEREF _Toc203489617 \h </w:instrText>
                </w:r>
                <w:r>
                  <w:rPr>
                    <w:noProof/>
                    <w:webHidden/>
                  </w:rPr>
                </w:r>
                <w:r>
                  <w:rPr>
                    <w:noProof/>
                    <w:webHidden/>
                  </w:rPr>
                  <w:fldChar w:fldCharType="separate"/>
                </w:r>
                <w:r>
                  <w:rPr>
                    <w:noProof/>
                    <w:webHidden/>
                  </w:rPr>
                  <w:t>11</w:t>
                </w:r>
                <w:r>
                  <w:rPr>
                    <w:noProof/>
                    <w:webHidden/>
                  </w:rPr>
                  <w:fldChar w:fldCharType="end"/>
                </w:r>
              </w:hyperlink>
            </w:p>
            <w:p w:rsidR="00802313" w:rsidRDefault="00802313" w14:paraId="26DB61D0" w14:textId="1470CC22">
              <w:pPr>
                <w:pStyle w:val="TOC3"/>
                <w:tabs>
                  <w:tab w:val="left" w:pos="660"/>
                  <w:tab w:val="right" w:pos="9060"/>
                </w:tabs>
                <w:rPr>
                  <w:rFonts w:eastAsiaTheme="minorEastAsia" w:cstheme="minorBidi"/>
                  <w:noProof/>
                  <w:kern w:val="2"/>
                  <w:sz w:val="24"/>
                  <w:szCs w:val="24"/>
                  <w:lang w:val="en-US"/>
                  <w14:ligatures w14:val="standardContextual"/>
                </w:rPr>
              </w:pPr>
              <w:hyperlink w:history="1" w:anchor="_Toc203489618">
                <w:r w:rsidRPr="00F5319E">
                  <w:rPr>
                    <w:rStyle w:val="Hyperlink"/>
                    <w:b/>
                    <w:bCs/>
                    <w:iCs/>
                    <w:noProof/>
                  </w:rPr>
                  <w:t>6.</w:t>
                </w:r>
                <w:r>
                  <w:rPr>
                    <w:rFonts w:eastAsiaTheme="minorEastAsia" w:cstheme="minorBidi"/>
                    <w:noProof/>
                    <w:kern w:val="2"/>
                    <w:sz w:val="24"/>
                    <w:szCs w:val="24"/>
                    <w:lang w:val="en-US"/>
                    <w14:ligatures w14:val="standardContextual"/>
                  </w:rPr>
                  <w:tab/>
                </w:r>
                <w:r w:rsidRPr="00F5319E">
                  <w:rPr>
                    <w:rStyle w:val="Hyperlink"/>
                    <w:b/>
                    <w:bCs/>
                    <w:iCs/>
                    <w:noProof/>
                  </w:rPr>
                  <w:t>Betrokken partijen</w:t>
                </w:r>
                <w:r>
                  <w:rPr>
                    <w:noProof/>
                    <w:webHidden/>
                  </w:rPr>
                  <w:tab/>
                </w:r>
                <w:r>
                  <w:rPr>
                    <w:noProof/>
                    <w:webHidden/>
                  </w:rPr>
                  <w:fldChar w:fldCharType="begin"/>
                </w:r>
                <w:r>
                  <w:rPr>
                    <w:noProof/>
                    <w:webHidden/>
                  </w:rPr>
                  <w:instrText xml:space="preserve"> PAGEREF _Toc203489618 \h </w:instrText>
                </w:r>
                <w:r>
                  <w:rPr>
                    <w:noProof/>
                    <w:webHidden/>
                  </w:rPr>
                </w:r>
                <w:r>
                  <w:rPr>
                    <w:noProof/>
                    <w:webHidden/>
                  </w:rPr>
                  <w:fldChar w:fldCharType="separate"/>
                </w:r>
                <w:r>
                  <w:rPr>
                    <w:noProof/>
                    <w:webHidden/>
                  </w:rPr>
                  <w:t>12</w:t>
                </w:r>
                <w:r>
                  <w:rPr>
                    <w:noProof/>
                    <w:webHidden/>
                  </w:rPr>
                  <w:fldChar w:fldCharType="end"/>
                </w:r>
              </w:hyperlink>
            </w:p>
            <w:p w:rsidR="00802313" w:rsidRDefault="00802313" w14:paraId="49442F38" w14:textId="1EFF5E83">
              <w:pPr>
                <w:pStyle w:val="TOC3"/>
                <w:tabs>
                  <w:tab w:val="left" w:pos="660"/>
                  <w:tab w:val="right" w:pos="9060"/>
                </w:tabs>
                <w:rPr>
                  <w:rFonts w:eastAsiaTheme="minorEastAsia" w:cstheme="minorBidi"/>
                  <w:noProof/>
                  <w:kern w:val="2"/>
                  <w:sz w:val="24"/>
                  <w:szCs w:val="24"/>
                  <w:lang w:val="en-US"/>
                  <w14:ligatures w14:val="standardContextual"/>
                </w:rPr>
              </w:pPr>
              <w:hyperlink w:history="1" w:anchor="_Toc203489619">
                <w:r w:rsidRPr="00F5319E">
                  <w:rPr>
                    <w:rStyle w:val="Hyperlink"/>
                    <w:b/>
                    <w:bCs/>
                    <w:iCs/>
                    <w:noProof/>
                  </w:rPr>
                  <w:t>7.</w:t>
                </w:r>
                <w:r>
                  <w:rPr>
                    <w:rFonts w:eastAsiaTheme="minorEastAsia" w:cstheme="minorBidi"/>
                    <w:noProof/>
                    <w:kern w:val="2"/>
                    <w:sz w:val="24"/>
                    <w:szCs w:val="24"/>
                    <w:lang w:val="en-US"/>
                    <w14:ligatures w14:val="standardContextual"/>
                  </w:rPr>
                  <w:tab/>
                </w:r>
                <w:r w:rsidRPr="00F5319E">
                  <w:rPr>
                    <w:rStyle w:val="Hyperlink"/>
                    <w:b/>
                    <w:bCs/>
                    <w:iCs/>
                    <w:noProof/>
                  </w:rPr>
                  <w:t>Belangen bij de gegevensverwerking</w:t>
                </w:r>
                <w:r>
                  <w:rPr>
                    <w:noProof/>
                    <w:webHidden/>
                  </w:rPr>
                  <w:tab/>
                </w:r>
                <w:r>
                  <w:rPr>
                    <w:noProof/>
                    <w:webHidden/>
                  </w:rPr>
                  <w:fldChar w:fldCharType="begin"/>
                </w:r>
                <w:r>
                  <w:rPr>
                    <w:noProof/>
                    <w:webHidden/>
                  </w:rPr>
                  <w:instrText xml:space="preserve"> PAGEREF _Toc203489619 \h </w:instrText>
                </w:r>
                <w:r>
                  <w:rPr>
                    <w:noProof/>
                    <w:webHidden/>
                  </w:rPr>
                </w:r>
                <w:r>
                  <w:rPr>
                    <w:noProof/>
                    <w:webHidden/>
                  </w:rPr>
                  <w:fldChar w:fldCharType="separate"/>
                </w:r>
                <w:r>
                  <w:rPr>
                    <w:noProof/>
                    <w:webHidden/>
                  </w:rPr>
                  <w:t>13</w:t>
                </w:r>
                <w:r>
                  <w:rPr>
                    <w:noProof/>
                    <w:webHidden/>
                  </w:rPr>
                  <w:fldChar w:fldCharType="end"/>
                </w:r>
              </w:hyperlink>
            </w:p>
            <w:p w:rsidR="00802313" w:rsidRDefault="00802313" w14:paraId="57D45C32" w14:textId="47BF99E5">
              <w:pPr>
                <w:pStyle w:val="TOC3"/>
                <w:tabs>
                  <w:tab w:val="left" w:pos="660"/>
                  <w:tab w:val="right" w:pos="9060"/>
                </w:tabs>
                <w:rPr>
                  <w:rFonts w:eastAsiaTheme="minorEastAsia" w:cstheme="minorBidi"/>
                  <w:noProof/>
                  <w:kern w:val="2"/>
                  <w:sz w:val="24"/>
                  <w:szCs w:val="24"/>
                  <w:lang w:val="en-US"/>
                  <w14:ligatures w14:val="standardContextual"/>
                </w:rPr>
              </w:pPr>
              <w:hyperlink w:history="1" w:anchor="_Toc203489620">
                <w:r w:rsidRPr="00F5319E">
                  <w:rPr>
                    <w:rStyle w:val="Hyperlink"/>
                    <w:b/>
                    <w:bCs/>
                    <w:iCs/>
                    <w:noProof/>
                  </w:rPr>
                  <w:t>8.</w:t>
                </w:r>
                <w:r>
                  <w:rPr>
                    <w:rFonts w:eastAsiaTheme="minorEastAsia" w:cstheme="minorBidi"/>
                    <w:noProof/>
                    <w:kern w:val="2"/>
                    <w:sz w:val="24"/>
                    <w:szCs w:val="24"/>
                    <w:lang w:val="en-US"/>
                    <w14:ligatures w14:val="standardContextual"/>
                  </w:rPr>
                  <w:tab/>
                </w:r>
                <w:r w:rsidRPr="00F5319E">
                  <w:rPr>
                    <w:rStyle w:val="Hyperlink"/>
                    <w:b/>
                    <w:bCs/>
                    <w:iCs/>
                    <w:noProof/>
                  </w:rPr>
                  <w:t>Verwerkingslocaties</w:t>
                </w:r>
                <w:r>
                  <w:rPr>
                    <w:noProof/>
                    <w:webHidden/>
                  </w:rPr>
                  <w:tab/>
                </w:r>
                <w:r>
                  <w:rPr>
                    <w:noProof/>
                    <w:webHidden/>
                  </w:rPr>
                  <w:fldChar w:fldCharType="begin"/>
                </w:r>
                <w:r>
                  <w:rPr>
                    <w:noProof/>
                    <w:webHidden/>
                  </w:rPr>
                  <w:instrText xml:space="preserve"> PAGEREF _Toc203489620 \h </w:instrText>
                </w:r>
                <w:r>
                  <w:rPr>
                    <w:noProof/>
                    <w:webHidden/>
                  </w:rPr>
                </w:r>
                <w:r>
                  <w:rPr>
                    <w:noProof/>
                    <w:webHidden/>
                  </w:rPr>
                  <w:fldChar w:fldCharType="separate"/>
                </w:r>
                <w:r>
                  <w:rPr>
                    <w:noProof/>
                    <w:webHidden/>
                  </w:rPr>
                  <w:t>14</w:t>
                </w:r>
                <w:r>
                  <w:rPr>
                    <w:noProof/>
                    <w:webHidden/>
                  </w:rPr>
                  <w:fldChar w:fldCharType="end"/>
                </w:r>
              </w:hyperlink>
            </w:p>
            <w:p w:rsidR="00802313" w:rsidRDefault="00802313" w14:paraId="08E1D6BD" w14:textId="6A085AD2">
              <w:pPr>
                <w:pStyle w:val="TOC3"/>
                <w:tabs>
                  <w:tab w:val="left" w:pos="660"/>
                  <w:tab w:val="right" w:pos="9060"/>
                </w:tabs>
                <w:rPr>
                  <w:rFonts w:eastAsiaTheme="minorEastAsia" w:cstheme="minorBidi"/>
                  <w:noProof/>
                  <w:kern w:val="2"/>
                  <w:sz w:val="24"/>
                  <w:szCs w:val="24"/>
                  <w:lang w:val="en-US"/>
                  <w14:ligatures w14:val="standardContextual"/>
                </w:rPr>
              </w:pPr>
              <w:hyperlink w:history="1" w:anchor="_Toc203489621">
                <w:r w:rsidRPr="00F5319E">
                  <w:rPr>
                    <w:rStyle w:val="Hyperlink"/>
                    <w:b/>
                    <w:bCs/>
                    <w:iCs/>
                    <w:noProof/>
                  </w:rPr>
                  <w:t>9.</w:t>
                </w:r>
                <w:r>
                  <w:rPr>
                    <w:rFonts w:eastAsiaTheme="minorEastAsia" w:cstheme="minorBidi"/>
                    <w:noProof/>
                    <w:kern w:val="2"/>
                    <w:sz w:val="24"/>
                    <w:szCs w:val="24"/>
                    <w:lang w:val="en-US"/>
                    <w14:ligatures w14:val="standardContextual"/>
                  </w:rPr>
                  <w:tab/>
                </w:r>
                <w:r w:rsidRPr="00F5319E">
                  <w:rPr>
                    <w:rStyle w:val="Hyperlink"/>
                    <w:b/>
                    <w:bCs/>
                    <w:iCs/>
                    <w:noProof/>
                  </w:rPr>
                  <w:t>Juridisch en beleidsmatig kader</w:t>
                </w:r>
                <w:r>
                  <w:rPr>
                    <w:noProof/>
                    <w:webHidden/>
                  </w:rPr>
                  <w:tab/>
                </w:r>
                <w:r>
                  <w:rPr>
                    <w:noProof/>
                    <w:webHidden/>
                  </w:rPr>
                  <w:fldChar w:fldCharType="begin"/>
                </w:r>
                <w:r>
                  <w:rPr>
                    <w:noProof/>
                    <w:webHidden/>
                  </w:rPr>
                  <w:instrText xml:space="preserve"> PAGEREF _Toc203489621 \h </w:instrText>
                </w:r>
                <w:r>
                  <w:rPr>
                    <w:noProof/>
                    <w:webHidden/>
                  </w:rPr>
                </w:r>
                <w:r>
                  <w:rPr>
                    <w:noProof/>
                    <w:webHidden/>
                  </w:rPr>
                  <w:fldChar w:fldCharType="separate"/>
                </w:r>
                <w:r>
                  <w:rPr>
                    <w:noProof/>
                    <w:webHidden/>
                  </w:rPr>
                  <w:t>15</w:t>
                </w:r>
                <w:r>
                  <w:rPr>
                    <w:noProof/>
                    <w:webHidden/>
                  </w:rPr>
                  <w:fldChar w:fldCharType="end"/>
                </w:r>
              </w:hyperlink>
            </w:p>
            <w:p w:rsidR="00802313" w:rsidRDefault="00802313" w14:paraId="5AF7CBB4" w14:textId="220458E2">
              <w:pPr>
                <w:pStyle w:val="TOC3"/>
                <w:tabs>
                  <w:tab w:val="left" w:pos="880"/>
                  <w:tab w:val="right" w:pos="9060"/>
                </w:tabs>
                <w:rPr>
                  <w:rFonts w:eastAsiaTheme="minorEastAsia" w:cstheme="minorBidi"/>
                  <w:noProof/>
                  <w:kern w:val="2"/>
                  <w:sz w:val="24"/>
                  <w:szCs w:val="24"/>
                  <w:lang w:val="en-US"/>
                  <w14:ligatures w14:val="standardContextual"/>
                </w:rPr>
              </w:pPr>
              <w:hyperlink w:history="1" w:anchor="_Toc203489622">
                <w:r w:rsidRPr="00F5319E">
                  <w:rPr>
                    <w:rStyle w:val="Hyperlink"/>
                    <w:b/>
                    <w:bCs/>
                    <w:iCs/>
                    <w:noProof/>
                  </w:rPr>
                  <w:t>10.</w:t>
                </w:r>
                <w:r>
                  <w:rPr>
                    <w:rFonts w:eastAsiaTheme="minorEastAsia" w:cstheme="minorBidi"/>
                    <w:noProof/>
                    <w:kern w:val="2"/>
                    <w:sz w:val="24"/>
                    <w:szCs w:val="24"/>
                    <w:lang w:val="en-US"/>
                    <w14:ligatures w14:val="standardContextual"/>
                  </w:rPr>
                  <w:tab/>
                </w:r>
                <w:r w:rsidRPr="00F5319E">
                  <w:rPr>
                    <w:rStyle w:val="Hyperlink"/>
                    <w:b/>
                    <w:bCs/>
                    <w:iCs/>
                    <w:noProof/>
                  </w:rPr>
                  <w:t>Bewaartermijnen</w:t>
                </w:r>
                <w:r>
                  <w:rPr>
                    <w:noProof/>
                    <w:webHidden/>
                  </w:rPr>
                  <w:tab/>
                </w:r>
                <w:r>
                  <w:rPr>
                    <w:noProof/>
                    <w:webHidden/>
                  </w:rPr>
                  <w:fldChar w:fldCharType="begin"/>
                </w:r>
                <w:r>
                  <w:rPr>
                    <w:noProof/>
                    <w:webHidden/>
                  </w:rPr>
                  <w:instrText xml:space="preserve"> PAGEREF _Toc203489622 \h </w:instrText>
                </w:r>
                <w:r>
                  <w:rPr>
                    <w:noProof/>
                    <w:webHidden/>
                  </w:rPr>
                </w:r>
                <w:r>
                  <w:rPr>
                    <w:noProof/>
                    <w:webHidden/>
                  </w:rPr>
                  <w:fldChar w:fldCharType="separate"/>
                </w:r>
                <w:r>
                  <w:rPr>
                    <w:noProof/>
                    <w:webHidden/>
                  </w:rPr>
                  <w:t>15</w:t>
                </w:r>
                <w:r>
                  <w:rPr>
                    <w:noProof/>
                    <w:webHidden/>
                  </w:rPr>
                  <w:fldChar w:fldCharType="end"/>
                </w:r>
              </w:hyperlink>
            </w:p>
            <w:p w:rsidR="00802313" w:rsidRDefault="00802313" w14:paraId="6F4E9752" w14:textId="7961A880">
              <w:pPr>
                <w:pStyle w:val="TOC2"/>
                <w:tabs>
                  <w:tab w:val="left" w:pos="440"/>
                  <w:tab w:val="right" w:pos="9060"/>
                </w:tabs>
                <w:rPr>
                  <w:rFonts w:eastAsiaTheme="minorEastAsia" w:cstheme="minorBidi"/>
                  <w:b w:val="0"/>
                  <w:bCs w:val="0"/>
                  <w:noProof/>
                  <w:kern w:val="2"/>
                  <w:sz w:val="24"/>
                  <w:szCs w:val="24"/>
                  <w:lang w:val="en-US"/>
                  <w14:ligatures w14:val="standardContextual"/>
                </w:rPr>
              </w:pPr>
              <w:hyperlink w:history="1" w:anchor="_Toc203489623">
                <w:r w:rsidRPr="00F5319E">
                  <w:rPr>
                    <w:rStyle w:val="Hyperlink"/>
                    <w:noProof/>
                  </w:rPr>
                  <w:t>B.</w:t>
                </w:r>
                <w:r>
                  <w:rPr>
                    <w:rFonts w:eastAsiaTheme="minorEastAsia" w:cstheme="minorBidi"/>
                    <w:b w:val="0"/>
                    <w:bCs w:val="0"/>
                    <w:noProof/>
                    <w:kern w:val="2"/>
                    <w:sz w:val="24"/>
                    <w:szCs w:val="24"/>
                    <w:lang w:val="en-US"/>
                    <w14:ligatures w14:val="standardContextual"/>
                  </w:rPr>
                  <w:tab/>
                </w:r>
                <w:r w:rsidRPr="00F5319E">
                  <w:rPr>
                    <w:rStyle w:val="Hyperlink"/>
                    <w:noProof/>
                  </w:rPr>
                  <w:t>Beoordeling rechtmatigheid gegevensverwerking</w:t>
                </w:r>
                <w:r>
                  <w:rPr>
                    <w:noProof/>
                    <w:webHidden/>
                  </w:rPr>
                  <w:tab/>
                </w:r>
                <w:r>
                  <w:rPr>
                    <w:noProof/>
                    <w:webHidden/>
                  </w:rPr>
                  <w:fldChar w:fldCharType="begin"/>
                </w:r>
                <w:r>
                  <w:rPr>
                    <w:noProof/>
                    <w:webHidden/>
                  </w:rPr>
                  <w:instrText xml:space="preserve"> PAGEREF _Toc203489623 \h </w:instrText>
                </w:r>
                <w:r>
                  <w:rPr>
                    <w:noProof/>
                    <w:webHidden/>
                  </w:rPr>
                </w:r>
                <w:r>
                  <w:rPr>
                    <w:noProof/>
                    <w:webHidden/>
                  </w:rPr>
                  <w:fldChar w:fldCharType="separate"/>
                </w:r>
                <w:r>
                  <w:rPr>
                    <w:noProof/>
                    <w:webHidden/>
                  </w:rPr>
                  <w:t>16</w:t>
                </w:r>
                <w:r>
                  <w:rPr>
                    <w:noProof/>
                    <w:webHidden/>
                  </w:rPr>
                  <w:fldChar w:fldCharType="end"/>
                </w:r>
              </w:hyperlink>
            </w:p>
            <w:p w:rsidR="00802313" w:rsidRDefault="00802313" w14:paraId="35102A50" w14:textId="7A25375C">
              <w:pPr>
                <w:pStyle w:val="TOC3"/>
                <w:tabs>
                  <w:tab w:val="left" w:pos="880"/>
                  <w:tab w:val="right" w:pos="9060"/>
                </w:tabs>
                <w:rPr>
                  <w:rFonts w:eastAsiaTheme="minorEastAsia" w:cstheme="minorBidi"/>
                  <w:noProof/>
                  <w:kern w:val="2"/>
                  <w:sz w:val="24"/>
                  <w:szCs w:val="24"/>
                  <w:lang w:val="en-US"/>
                  <w14:ligatures w14:val="standardContextual"/>
                </w:rPr>
              </w:pPr>
              <w:hyperlink w:history="1" w:anchor="_Toc203489624">
                <w:r w:rsidRPr="00F5319E">
                  <w:rPr>
                    <w:rStyle w:val="Hyperlink"/>
                    <w:b/>
                    <w:bCs/>
                    <w:iCs/>
                    <w:noProof/>
                  </w:rPr>
                  <w:t>11.</w:t>
                </w:r>
                <w:r>
                  <w:rPr>
                    <w:rFonts w:eastAsiaTheme="minorEastAsia" w:cstheme="minorBidi"/>
                    <w:noProof/>
                    <w:kern w:val="2"/>
                    <w:sz w:val="24"/>
                    <w:szCs w:val="24"/>
                    <w:lang w:val="en-US"/>
                    <w14:ligatures w14:val="standardContextual"/>
                  </w:rPr>
                  <w:tab/>
                </w:r>
                <w:r w:rsidRPr="00F5319E">
                  <w:rPr>
                    <w:rStyle w:val="Hyperlink"/>
                    <w:b/>
                    <w:bCs/>
                    <w:iCs/>
                    <w:noProof/>
                  </w:rPr>
                  <w:t>Rechtsgrond</w:t>
                </w:r>
                <w:r>
                  <w:rPr>
                    <w:noProof/>
                    <w:webHidden/>
                  </w:rPr>
                  <w:tab/>
                </w:r>
                <w:r>
                  <w:rPr>
                    <w:noProof/>
                    <w:webHidden/>
                  </w:rPr>
                  <w:fldChar w:fldCharType="begin"/>
                </w:r>
                <w:r>
                  <w:rPr>
                    <w:noProof/>
                    <w:webHidden/>
                  </w:rPr>
                  <w:instrText xml:space="preserve"> PAGEREF _Toc203489624 \h </w:instrText>
                </w:r>
                <w:r>
                  <w:rPr>
                    <w:noProof/>
                    <w:webHidden/>
                  </w:rPr>
                </w:r>
                <w:r>
                  <w:rPr>
                    <w:noProof/>
                    <w:webHidden/>
                  </w:rPr>
                  <w:fldChar w:fldCharType="separate"/>
                </w:r>
                <w:r>
                  <w:rPr>
                    <w:noProof/>
                    <w:webHidden/>
                  </w:rPr>
                  <w:t>16</w:t>
                </w:r>
                <w:r>
                  <w:rPr>
                    <w:noProof/>
                    <w:webHidden/>
                  </w:rPr>
                  <w:fldChar w:fldCharType="end"/>
                </w:r>
              </w:hyperlink>
            </w:p>
            <w:p w:rsidR="00802313" w:rsidRDefault="00802313" w14:paraId="48340CEA" w14:textId="5774E0B3">
              <w:pPr>
                <w:pStyle w:val="TOC3"/>
                <w:tabs>
                  <w:tab w:val="left" w:pos="880"/>
                  <w:tab w:val="right" w:pos="9060"/>
                </w:tabs>
                <w:rPr>
                  <w:rFonts w:eastAsiaTheme="minorEastAsia" w:cstheme="minorBidi"/>
                  <w:noProof/>
                  <w:kern w:val="2"/>
                  <w:sz w:val="24"/>
                  <w:szCs w:val="24"/>
                  <w:lang w:val="en-US"/>
                  <w14:ligatures w14:val="standardContextual"/>
                </w:rPr>
              </w:pPr>
              <w:hyperlink w:history="1" w:anchor="_Toc203489625">
                <w:r w:rsidRPr="00F5319E">
                  <w:rPr>
                    <w:rStyle w:val="Hyperlink"/>
                    <w:b/>
                    <w:bCs/>
                    <w:iCs/>
                    <w:noProof/>
                  </w:rPr>
                  <w:t>12.</w:t>
                </w:r>
                <w:r>
                  <w:rPr>
                    <w:rFonts w:eastAsiaTheme="minorEastAsia" w:cstheme="minorBidi"/>
                    <w:noProof/>
                    <w:kern w:val="2"/>
                    <w:sz w:val="24"/>
                    <w:szCs w:val="24"/>
                    <w:lang w:val="en-US"/>
                    <w14:ligatures w14:val="standardContextual"/>
                  </w:rPr>
                  <w:tab/>
                </w:r>
                <w:r w:rsidRPr="00F5319E">
                  <w:rPr>
                    <w:rStyle w:val="Hyperlink"/>
                    <w:b/>
                    <w:bCs/>
                    <w:iCs/>
                    <w:noProof/>
                  </w:rPr>
                  <w:t>Bijzondere persoonsgegevens</w:t>
                </w:r>
                <w:r>
                  <w:rPr>
                    <w:noProof/>
                    <w:webHidden/>
                  </w:rPr>
                  <w:tab/>
                </w:r>
                <w:r>
                  <w:rPr>
                    <w:noProof/>
                    <w:webHidden/>
                  </w:rPr>
                  <w:fldChar w:fldCharType="begin"/>
                </w:r>
                <w:r>
                  <w:rPr>
                    <w:noProof/>
                    <w:webHidden/>
                  </w:rPr>
                  <w:instrText xml:space="preserve"> PAGEREF _Toc203489625 \h </w:instrText>
                </w:r>
                <w:r>
                  <w:rPr>
                    <w:noProof/>
                    <w:webHidden/>
                  </w:rPr>
                </w:r>
                <w:r>
                  <w:rPr>
                    <w:noProof/>
                    <w:webHidden/>
                  </w:rPr>
                  <w:fldChar w:fldCharType="separate"/>
                </w:r>
                <w:r>
                  <w:rPr>
                    <w:noProof/>
                    <w:webHidden/>
                  </w:rPr>
                  <w:t>16</w:t>
                </w:r>
                <w:r>
                  <w:rPr>
                    <w:noProof/>
                    <w:webHidden/>
                  </w:rPr>
                  <w:fldChar w:fldCharType="end"/>
                </w:r>
              </w:hyperlink>
            </w:p>
            <w:p w:rsidR="00802313" w:rsidRDefault="00802313" w14:paraId="0FE03C49" w14:textId="7484ECC4">
              <w:pPr>
                <w:pStyle w:val="TOC3"/>
                <w:tabs>
                  <w:tab w:val="left" w:pos="880"/>
                  <w:tab w:val="right" w:pos="9060"/>
                </w:tabs>
                <w:rPr>
                  <w:rFonts w:eastAsiaTheme="minorEastAsia" w:cstheme="minorBidi"/>
                  <w:noProof/>
                  <w:kern w:val="2"/>
                  <w:sz w:val="24"/>
                  <w:szCs w:val="24"/>
                  <w:lang w:val="en-US"/>
                  <w14:ligatures w14:val="standardContextual"/>
                </w:rPr>
              </w:pPr>
              <w:hyperlink w:history="1" w:anchor="_Toc203489626">
                <w:r w:rsidRPr="00F5319E">
                  <w:rPr>
                    <w:rStyle w:val="Hyperlink"/>
                    <w:b/>
                    <w:bCs/>
                    <w:iCs/>
                    <w:noProof/>
                  </w:rPr>
                  <w:t>13.</w:t>
                </w:r>
                <w:r>
                  <w:rPr>
                    <w:rFonts w:eastAsiaTheme="minorEastAsia" w:cstheme="minorBidi"/>
                    <w:noProof/>
                    <w:kern w:val="2"/>
                    <w:sz w:val="24"/>
                    <w:szCs w:val="24"/>
                    <w:lang w:val="en-US"/>
                    <w14:ligatures w14:val="standardContextual"/>
                  </w:rPr>
                  <w:tab/>
                </w:r>
                <w:r w:rsidRPr="00F5319E">
                  <w:rPr>
                    <w:rStyle w:val="Hyperlink"/>
                    <w:b/>
                    <w:bCs/>
                    <w:iCs/>
                    <w:noProof/>
                  </w:rPr>
                  <w:t>Doelbinding</w:t>
                </w:r>
                <w:r>
                  <w:rPr>
                    <w:noProof/>
                    <w:webHidden/>
                  </w:rPr>
                  <w:tab/>
                </w:r>
                <w:r>
                  <w:rPr>
                    <w:noProof/>
                    <w:webHidden/>
                  </w:rPr>
                  <w:fldChar w:fldCharType="begin"/>
                </w:r>
                <w:r>
                  <w:rPr>
                    <w:noProof/>
                    <w:webHidden/>
                  </w:rPr>
                  <w:instrText xml:space="preserve"> PAGEREF _Toc203489626 \h </w:instrText>
                </w:r>
                <w:r>
                  <w:rPr>
                    <w:noProof/>
                    <w:webHidden/>
                  </w:rPr>
                </w:r>
                <w:r>
                  <w:rPr>
                    <w:noProof/>
                    <w:webHidden/>
                  </w:rPr>
                  <w:fldChar w:fldCharType="separate"/>
                </w:r>
                <w:r>
                  <w:rPr>
                    <w:noProof/>
                    <w:webHidden/>
                  </w:rPr>
                  <w:t>18</w:t>
                </w:r>
                <w:r>
                  <w:rPr>
                    <w:noProof/>
                    <w:webHidden/>
                  </w:rPr>
                  <w:fldChar w:fldCharType="end"/>
                </w:r>
              </w:hyperlink>
            </w:p>
            <w:p w:rsidR="00802313" w:rsidRDefault="00802313" w14:paraId="287576BE" w14:textId="7695F221">
              <w:pPr>
                <w:pStyle w:val="TOC3"/>
                <w:tabs>
                  <w:tab w:val="left" w:pos="880"/>
                  <w:tab w:val="right" w:pos="9060"/>
                </w:tabs>
                <w:rPr>
                  <w:rFonts w:eastAsiaTheme="minorEastAsia" w:cstheme="minorBidi"/>
                  <w:noProof/>
                  <w:kern w:val="2"/>
                  <w:sz w:val="24"/>
                  <w:szCs w:val="24"/>
                  <w:lang w:val="en-US"/>
                  <w14:ligatures w14:val="standardContextual"/>
                </w:rPr>
              </w:pPr>
              <w:hyperlink w:history="1" w:anchor="_Toc203489627">
                <w:r w:rsidRPr="00F5319E">
                  <w:rPr>
                    <w:rStyle w:val="Hyperlink"/>
                    <w:b/>
                    <w:bCs/>
                    <w:iCs/>
                    <w:noProof/>
                  </w:rPr>
                  <w:t>14.</w:t>
                </w:r>
                <w:r>
                  <w:rPr>
                    <w:rFonts w:eastAsiaTheme="minorEastAsia" w:cstheme="minorBidi"/>
                    <w:noProof/>
                    <w:kern w:val="2"/>
                    <w:sz w:val="24"/>
                    <w:szCs w:val="24"/>
                    <w:lang w:val="en-US"/>
                    <w14:ligatures w14:val="standardContextual"/>
                  </w:rPr>
                  <w:tab/>
                </w:r>
                <w:r w:rsidRPr="00F5319E">
                  <w:rPr>
                    <w:rStyle w:val="Hyperlink"/>
                    <w:b/>
                    <w:bCs/>
                    <w:iCs/>
                    <w:noProof/>
                  </w:rPr>
                  <w:t>Noodzaak en evenredigheid</w:t>
                </w:r>
                <w:r>
                  <w:rPr>
                    <w:noProof/>
                    <w:webHidden/>
                  </w:rPr>
                  <w:tab/>
                </w:r>
                <w:r>
                  <w:rPr>
                    <w:noProof/>
                    <w:webHidden/>
                  </w:rPr>
                  <w:fldChar w:fldCharType="begin"/>
                </w:r>
                <w:r>
                  <w:rPr>
                    <w:noProof/>
                    <w:webHidden/>
                  </w:rPr>
                  <w:instrText xml:space="preserve"> PAGEREF _Toc203489627 \h </w:instrText>
                </w:r>
                <w:r>
                  <w:rPr>
                    <w:noProof/>
                    <w:webHidden/>
                  </w:rPr>
                </w:r>
                <w:r>
                  <w:rPr>
                    <w:noProof/>
                    <w:webHidden/>
                  </w:rPr>
                  <w:fldChar w:fldCharType="separate"/>
                </w:r>
                <w:r>
                  <w:rPr>
                    <w:noProof/>
                    <w:webHidden/>
                  </w:rPr>
                  <w:t>19</w:t>
                </w:r>
                <w:r>
                  <w:rPr>
                    <w:noProof/>
                    <w:webHidden/>
                  </w:rPr>
                  <w:fldChar w:fldCharType="end"/>
                </w:r>
              </w:hyperlink>
            </w:p>
            <w:p w:rsidR="00802313" w:rsidRDefault="00802313" w14:paraId="3D590FAB" w14:textId="7524156A">
              <w:pPr>
                <w:pStyle w:val="TOC3"/>
                <w:tabs>
                  <w:tab w:val="left" w:pos="880"/>
                  <w:tab w:val="right" w:pos="9060"/>
                </w:tabs>
                <w:rPr>
                  <w:rFonts w:eastAsiaTheme="minorEastAsia" w:cstheme="minorBidi"/>
                  <w:noProof/>
                  <w:kern w:val="2"/>
                  <w:sz w:val="24"/>
                  <w:szCs w:val="24"/>
                  <w:lang w:val="en-US"/>
                  <w14:ligatures w14:val="standardContextual"/>
                </w:rPr>
              </w:pPr>
              <w:hyperlink w:history="1" w:anchor="_Toc203489628">
                <w:r w:rsidRPr="00F5319E">
                  <w:rPr>
                    <w:rStyle w:val="Hyperlink"/>
                    <w:b/>
                    <w:bCs/>
                    <w:iCs/>
                    <w:noProof/>
                  </w:rPr>
                  <w:t>15.</w:t>
                </w:r>
                <w:r>
                  <w:rPr>
                    <w:rFonts w:eastAsiaTheme="minorEastAsia" w:cstheme="minorBidi"/>
                    <w:noProof/>
                    <w:kern w:val="2"/>
                    <w:sz w:val="24"/>
                    <w:szCs w:val="24"/>
                    <w:lang w:val="en-US"/>
                    <w14:ligatures w14:val="standardContextual"/>
                  </w:rPr>
                  <w:tab/>
                </w:r>
                <w:r w:rsidRPr="00F5319E">
                  <w:rPr>
                    <w:rStyle w:val="Hyperlink"/>
                    <w:b/>
                    <w:bCs/>
                    <w:iCs/>
                    <w:noProof/>
                  </w:rPr>
                  <w:t>Rechten van betrokkenen</w:t>
                </w:r>
                <w:r>
                  <w:rPr>
                    <w:noProof/>
                    <w:webHidden/>
                  </w:rPr>
                  <w:tab/>
                </w:r>
                <w:r>
                  <w:rPr>
                    <w:noProof/>
                    <w:webHidden/>
                  </w:rPr>
                  <w:fldChar w:fldCharType="begin"/>
                </w:r>
                <w:r>
                  <w:rPr>
                    <w:noProof/>
                    <w:webHidden/>
                  </w:rPr>
                  <w:instrText xml:space="preserve"> PAGEREF _Toc203489628 \h </w:instrText>
                </w:r>
                <w:r>
                  <w:rPr>
                    <w:noProof/>
                    <w:webHidden/>
                  </w:rPr>
                </w:r>
                <w:r>
                  <w:rPr>
                    <w:noProof/>
                    <w:webHidden/>
                  </w:rPr>
                  <w:fldChar w:fldCharType="separate"/>
                </w:r>
                <w:r>
                  <w:rPr>
                    <w:noProof/>
                    <w:webHidden/>
                  </w:rPr>
                  <w:t>19</w:t>
                </w:r>
                <w:r>
                  <w:rPr>
                    <w:noProof/>
                    <w:webHidden/>
                  </w:rPr>
                  <w:fldChar w:fldCharType="end"/>
                </w:r>
              </w:hyperlink>
            </w:p>
            <w:p w:rsidR="00802313" w:rsidRDefault="00802313" w14:paraId="1CBAF940" w14:textId="034A4E6C">
              <w:pPr>
                <w:pStyle w:val="TOC2"/>
                <w:tabs>
                  <w:tab w:val="left" w:pos="660"/>
                  <w:tab w:val="right" w:pos="9060"/>
                </w:tabs>
                <w:rPr>
                  <w:rFonts w:eastAsiaTheme="minorEastAsia" w:cstheme="minorBidi"/>
                  <w:b w:val="0"/>
                  <w:bCs w:val="0"/>
                  <w:noProof/>
                  <w:kern w:val="2"/>
                  <w:sz w:val="24"/>
                  <w:szCs w:val="24"/>
                  <w:lang w:val="en-US"/>
                  <w14:ligatures w14:val="standardContextual"/>
                </w:rPr>
              </w:pPr>
              <w:hyperlink w:history="1" w:anchor="_Toc203489629">
                <w:r w:rsidRPr="00F5319E">
                  <w:rPr>
                    <w:rStyle w:val="Hyperlink"/>
                    <w:noProof/>
                  </w:rPr>
                  <w:t>C.</w:t>
                </w:r>
                <w:r>
                  <w:rPr>
                    <w:rFonts w:eastAsiaTheme="minorEastAsia" w:cstheme="minorBidi"/>
                    <w:b w:val="0"/>
                    <w:bCs w:val="0"/>
                    <w:noProof/>
                    <w:kern w:val="2"/>
                    <w:sz w:val="24"/>
                    <w:szCs w:val="24"/>
                    <w:lang w:val="en-US"/>
                    <w14:ligatures w14:val="standardContextual"/>
                  </w:rPr>
                  <w:tab/>
                </w:r>
                <w:r w:rsidRPr="00F5319E">
                  <w:rPr>
                    <w:rStyle w:val="Hyperlink"/>
                    <w:noProof/>
                  </w:rPr>
                  <w:t>Beschrijving en beoordeling risico’s voor de betrokkenen</w:t>
                </w:r>
                <w:r>
                  <w:rPr>
                    <w:noProof/>
                    <w:webHidden/>
                  </w:rPr>
                  <w:tab/>
                </w:r>
                <w:r>
                  <w:rPr>
                    <w:noProof/>
                    <w:webHidden/>
                  </w:rPr>
                  <w:fldChar w:fldCharType="begin"/>
                </w:r>
                <w:r>
                  <w:rPr>
                    <w:noProof/>
                    <w:webHidden/>
                  </w:rPr>
                  <w:instrText xml:space="preserve"> PAGEREF _Toc203489629 \h </w:instrText>
                </w:r>
                <w:r>
                  <w:rPr>
                    <w:noProof/>
                    <w:webHidden/>
                  </w:rPr>
                </w:r>
                <w:r>
                  <w:rPr>
                    <w:noProof/>
                    <w:webHidden/>
                  </w:rPr>
                  <w:fldChar w:fldCharType="separate"/>
                </w:r>
                <w:r>
                  <w:rPr>
                    <w:noProof/>
                    <w:webHidden/>
                  </w:rPr>
                  <w:t>21</w:t>
                </w:r>
                <w:r>
                  <w:rPr>
                    <w:noProof/>
                    <w:webHidden/>
                  </w:rPr>
                  <w:fldChar w:fldCharType="end"/>
                </w:r>
              </w:hyperlink>
            </w:p>
            <w:p w:rsidR="00802313" w:rsidRDefault="00802313" w14:paraId="4BF8D5D4" w14:textId="634FF692">
              <w:pPr>
                <w:pStyle w:val="TOC3"/>
                <w:tabs>
                  <w:tab w:val="left" w:pos="880"/>
                  <w:tab w:val="right" w:pos="9060"/>
                </w:tabs>
                <w:rPr>
                  <w:rFonts w:eastAsiaTheme="minorEastAsia" w:cstheme="minorBidi"/>
                  <w:noProof/>
                  <w:kern w:val="2"/>
                  <w:sz w:val="24"/>
                  <w:szCs w:val="24"/>
                  <w:lang w:val="en-US"/>
                  <w14:ligatures w14:val="standardContextual"/>
                </w:rPr>
              </w:pPr>
              <w:hyperlink w:history="1" w:anchor="_Toc203489630">
                <w:r w:rsidRPr="00F5319E">
                  <w:rPr>
                    <w:rStyle w:val="Hyperlink"/>
                    <w:b/>
                    <w:bCs/>
                    <w:iCs/>
                    <w:noProof/>
                  </w:rPr>
                  <w:t>16.</w:t>
                </w:r>
                <w:r>
                  <w:rPr>
                    <w:rFonts w:eastAsiaTheme="minorEastAsia" w:cstheme="minorBidi"/>
                    <w:noProof/>
                    <w:kern w:val="2"/>
                    <w:sz w:val="24"/>
                    <w:szCs w:val="24"/>
                    <w:lang w:val="en-US"/>
                    <w14:ligatures w14:val="standardContextual"/>
                  </w:rPr>
                  <w:tab/>
                </w:r>
                <w:r w:rsidRPr="00F5319E">
                  <w:rPr>
                    <w:rStyle w:val="Hyperlink"/>
                    <w:b/>
                    <w:bCs/>
                    <w:iCs/>
                    <w:noProof/>
                  </w:rPr>
                  <w:t>Risico’s voor betrokkenen</w:t>
                </w:r>
                <w:r>
                  <w:rPr>
                    <w:noProof/>
                    <w:webHidden/>
                  </w:rPr>
                  <w:tab/>
                </w:r>
                <w:r>
                  <w:rPr>
                    <w:noProof/>
                    <w:webHidden/>
                  </w:rPr>
                  <w:fldChar w:fldCharType="begin"/>
                </w:r>
                <w:r>
                  <w:rPr>
                    <w:noProof/>
                    <w:webHidden/>
                  </w:rPr>
                  <w:instrText xml:space="preserve"> PAGEREF _Toc203489630 \h </w:instrText>
                </w:r>
                <w:r>
                  <w:rPr>
                    <w:noProof/>
                    <w:webHidden/>
                  </w:rPr>
                </w:r>
                <w:r>
                  <w:rPr>
                    <w:noProof/>
                    <w:webHidden/>
                  </w:rPr>
                  <w:fldChar w:fldCharType="separate"/>
                </w:r>
                <w:r>
                  <w:rPr>
                    <w:noProof/>
                    <w:webHidden/>
                  </w:rPr>
                  <w:t>21</w:t>
                </w:r>
                <w:r>
                  <w:rPr>
                    <w:noProof/>
                    <w:webHidden/>
                  </w:rPr>
                  <w:fldChar w:fldCharType="end"/>
                </w:r>
              </w:hyperlink>
            </w:p>
            <w:p w:rsidR="00802313" w:rsidRDefault="00802313" w14:paraId="24300E18" w14:textId="2E7D16FE">
              <w:pPr>
                <w:pStyle w:val="TOC2"/>
                <w:tabs>
                  <w:tab w:val="left" w:pos="660"/>
                  <w:tab w:val="right" w:pos="9060"/>
                </w:tabs>
                <w:rPr>
                  <w:rFonts w:eastAsiaTheme="minorEastAsia" w:cstheme="minorBidi"/>
                  <w:b w:val="0"/>
                  <w:bCs w:val="0"/>
                  <w:noProof/>
                  <w:kern w:val="2"/>
                  <w:sz w:val="24"/>
                  <w:szCs w:val="24"/>
                  <w:lang w:val="en-US"/>
                  <w14:ligatures w14:val="standardContextual"/>
                </w:rPr>
              </w:pPr>
              <w:hyperlink w:history="1" w:anchor="_Toc203489631">
                <w:r w:rsidRPr="00F5319E">
                  <w:rPr>
                    <w:rStyle w:val="Hyperlink"/>
                    <w:noProof/>
                  </w:rPr>
                  <w:t>D.</w:t>
                </w:r>
                <w:r>
                  <w:rPr>
                    <w:rFonts w:eastAsiaTheme="minorEastAsia" w:cstheme="minorBidi"/>
                    <w:b w:val="0"/>
                    <w:bCs w:val="0"/>
                    <w:noProof/>
                    <w:kern w:val="2"/>
                    <w:sz w:val="24"/>
                    <w:szCs w:val="24"/>
                    <w:lang w:val="en-US"/>
                    <w14:ligatures w14:val="standardContextual"/>
                  </w:rPr>
                  <w:tab/>
                </w:r>
                <w:r w:rsidRPr="00F5319E">
                  <w:rPr>
                    <w:rStyle w:val="Hyperlink"/>
                    <w:noProof/>
                  </w:rPr>
                  <w:t>Beschrijving voorgenomen maatregelen</w:t>
                </w:r>
                <w:r>
                  <w:rPr>
                    <w:noProof/>
                    <w:webHidden/>
                  </w:rPr>
                  <w:tab/>
                </w:r>
                <w:r>
                  <w:rPr>
                    <w:noProof/>
                    <w:webHidden/>
                  </w:rPr>
                  <w:fldChar w:fldCharType="begin"/>
                </w:r>
                <w:r>
                  <w:rPr>
                    <w:noProof/>
                    <w:webHidden/>
                  </w:rPr>
                  <w:instrText xml:space="preserve"> PAGEREF _Toc203489631 \h </w:instrText>
                </w:r>
                <w:r>
                  <w:rPr>
                    <w:noProof/>
                    <w:webHidden/>
                  </w:rPr>
                </w:r>
                <w:r>
                  <w:rPr>
                    <w:noProof/>
                    <w:webHidden/>
                  </w:rPr>
                  <w:fldChar w:fldCharType="separate"/>
                </w:r>
                <w:r>
                  <w:rPr>
                    <w:noProof/>
                    <w:webHidden/>
                  </w:rPr>
                  <w:t>23</w:t>
                </w:r>
                <w:r>
                  <w:rPr>
                    <w:noProof/>
                    <w:webHidden/>
                  </w:rPr>
                  <w:fldChar w:fldCharType="end"/>
                </w:r>
              </w:hyperlink>
            </w:p>
            <w:p w:rsidR="00802313" w:rsidRDefault="00802313" w14:paraId="62996DA8" w14:textId="4D564280">
              <w:pPr>
                <w:pStyle w:val="TOC3"/>
                <w:tabs>
                  <w:tab w:val="left" w:pos="880"/>
                  <w:tab w:val="right" w:pos="9060"/>
                </w:tabs>
                <w:rPr>
                  <w:rFonts w:eastAsiaTheme="minorEastAsia" w:cstheme="minorBidi"/>
                  <w:noProof/>
                  <w:kern w:val="2"/>
                  <w:sz w:val="24"/>
                  <w:szCs w:val="24"/>
                  <w:lang w:val="en-US"/>
                  <w14:ligatures w14:val="standardContextual"/>
                </w:rPr>
              </w:pPr>
              <w:hyperlink w:history="1" w:anchor="_Toc203489632">
                <w:r w:rsidRPr="00F5319E">
                  <w:rPr>
                    <w:rStyle w:val="Hyperlink"/>
                    <w:b/>
                    <w:bCs/>
                    <w:iCs/>
                    <w:noProof/>
                  </w:rPr>
                  <w:t>17.</w:t>
                </w:r>
                <w:r>
                  <w:rPr>
                    <w:rFonts w:eastAsiaTheme="minorEastAsia" w:cstheme="minorBidi"/>
                    <w:noProof/>
                    <w:kern w:val="2"/>
                    <w:sz w:val="24"/>
                    <w:szCs w:val="24"/>
                    <w:lang w:val="en-US"/>
                    <w14:ligatures w14:val="standardContextual"/>
                  </w:rPr>
                  <w:tab/>
                </w:r>
                <w:r w:rsidRPr="00F5319E">
                  <w:rPr>
                    <w:rStyle w:val="Hyperlink"/>
                    <w:b/>
                    <w:bCs/>
                    <w:iCs/>
                    <w:noProof/>
                  </w:rPr>
                  <w:t>Maatregelen</w:t>
                </w:r>
                <w:r>
                  <w:rPr>
                    <w:noProof/>
                    <w:webHidden/>
                  </w:rPr>
                  <w:tab/>
                </w:r>
                <w:r>
                  <w:rPr>
                    <w:noProof/>
                    <w:webHidden/>
                  </w:rPr>
                  <w:fldChar w:fldCharType="begin"/>
                </w:r>
                <w:r>
                  <w:rPr>
                    <w:noProof/>
                    <w:webHidden/>
                  </w:rPr>
                  <w:instrText xml:space="preserve"> PAGEREF _Toc203489632 \h </w:instrText>
                </w:r>
                <w:r>
                  <w:rPr>
                    <w:noProof/>
                    <w:webHidden/>
                  </w:rPr>
                </w:r>
                <w:r>
                  <w:rPr>
                    <w:noProof/>
                    <w:webHidden/>
                  </w:rPr>
                  <w:fldChar w:fldCharType="separate"/>
                </w:r>
                <w:r>
                  <w:rPr>
                    <w:noProof/>
                    <w:webHidden/>
                  </w:rPr>
                  <w:t>23</w:t>
                </w:r>
                <w:r>
                  <w:rPr>
                    <w:noProof/>
                    <w:webHidden/>
                  </w:rPr>
                  <w:fldChar w:fldCharType="end"/>
                </w:r>
              </w:hyperlink>
            </w:p>
            <w:p w:rsidR="00802313" w:rsidRDefault="00AE2EF3" w14:paraId="3310B60D" w14:textId="2D121DCF">
              <w:pPr>
                <w:pStyle w:val="TOC2"/>
                <w:tabs>
                  <w:tab w:val="right" w:pos="9060"/>
                </w:tabs>
                <w:rPr>
                  <w:rFonts w:eastAsiaTheme="minorEastAsia" w:cstheme="minorBidi"/>
                  <w:b w:val="0"/>
                  <w:bCs w:val="0"/>
                  <w:noProof/>
                  <w:kern w:val="2"/>
                  <w:sz w:val="24"/>
                  <w:szCs w:val="24"/>
                  <w:lang w:val="en-US"/>
                  <w14:ligatures w14:val="standardContextual"/>
                </w:rPr>
              </w:pPr>
              <w:r>
                <w:t xml:space="preserve">Conclusie en </w:t>
              </w:r>
              <w:hyperlink w:history="1" w:anchor="_Toc203489633">
                <w:r w:rsidR="003E1F17">
                  <w:rPr>
                    <w:rStyle w:val="Hyperlink"/>
                    <w:noProof/>
                  </w:rPr>
                  <w:t>o</w:t>
                </w:r>
                <w:r w:rsidRPr="00F5319E" w:rsidR="00802313">
                  <w:rPr>
                    <w:rStyle w:val="Hyperlink"/>
                    <w:noProof/>
                  </w:rPr>
                  <w:t>ndertekening</w:t>
                </w:r>
                <w:r w:rsidR="00802313">
                  <w:rPr>
                    <w:noProof/>
                    <w:webHidden/>
                  </w:rPr>
                  <w:tab/>
                </w:r>
                <w:r w:rsidR="00802313">
                  <w:rPr>
                    <w:noProof/>
                    <w:webHidden/>
                  </w:rPr>
                  <w:fldChar w:fldCharType="begin"/>
                </w:r>
                <w:r w:rsidR="00802313">
                  <w:rPr>
                    <w:noProof/>
                    <w:webHidden/>
                  </w:rPr>
                  <w:instrText xml:space="preserve"> PAGEREF _Toc203489633 \h </w:instrText>
                </w:r>
                <w:r w:rsidR="00802313">
                  <w:rPr>
                    <w:noProof/>
                    <w:webHidden/>
                  </w:rPr>
                </w:r>
                <w:r w:rsidR="00802313">
                  <w:rPr>
                    <w:noProof/>
                    <w:webHidden/>
                  </w:rPr>
                  <w:fldChar w:fldCharType="separate"/>
                </w:r>
                <w:r w:rsidR="00802313">
                  <w:rPr>
                    <w:noProof/>
                    <w:webHidden/>
                  </w:rPr>
                  <w:t>25</w:t>
                </w:r>
                <w:r w:rsidR="00802313">
                  <w:rPr>
                    <w:noProof/>
                    <w:webHidden/>
                  </w:rPr>
                  <w:fldChar w:fldCharType="end"/>
                </w:r>
              </w:hyperlink>
            </w:p>
            <w:p w:rsidRPr="001C5892" w:rsidR="00FC7C86" w:rsidRDefault="00FC7C86" w14:paraId="611D4E89" w14:textId="2324D968">
              <w:r w:rsidRPr="001C5892">
                <w:rPr>
                  <w:b/>
                  <w:bCs/>
                </w:rPr>
                <w:fldChar w:fldCharType="end"/>
              </w:r>
            </w:p>
          </w:sdtContent>
        </w:sdt>
        <w:p w:rsidR="00094B57" w:rsidRDefault="00094B57" w14:paraId="4C51DFC6" w14:textId="1B68140B">
          <w:pPr>
            <w:spacing w:after="160" w:line="259" w:lineRule="auto"/>
          </w:pPr>
          <w:r>
            <w:br w:type="page"/>
          </w:r>
        </w:p>
        <w:p w:rsidR="00DE0869" w:rsidP="003C2CA7" w:rsidRDefault="00732371" w14:paraId="7CBFD600" w14:textId="41BDD1F3">
          <w:pPr>
            <w:pStyle w:val="Heading1"/>
            <w:numPr>
              <w:ilvl w:val="0"/>
              <w:numId w:val="0"/>
            </w:numPr>
          </w:pPr>
          <w:bookmarkStart w:name="_Toc203046860" w:id="2"/>
          <w:bookmarkStart w:name="_Toc203047511" w:id="3"/>
          <w:bookmarkStart w:name="_Toc203489610" w:id="4"/>
          <w:r>
            <w:t xml:space="preserve">Deel 1: </w:t>
          </w:r>
          <w:r w:rsidR="003C2CA7">
            <w:t>Ver</w:t>
          </w:r>
          <w:r w:rsidR="00601F08">
            <w:t xml:space="preserve">antwoording en </w:t>
          </w:r>
          <w:bookmarkEnd w:id="1"/>
          <w:bookmarkEnd w:id="2"/>
          <w:bookmarkEnd w:id="3"/>
          <w:r w:rsidR="00601F08">
            <w:t>instructie</w:t>
          </w:r>
          <w:r w:rsidR="00D47245">
            <w:t>s</w:t>
          </w:r>
          <w:bookmarkEnd w:id="4"/>
        </w:p>
        <w:p w:rsidR="00DE0869" w:rsidP="00DE0869" w:rsidRDefault="00DE0869" w14:paraId="2D5F6F3D" w14:textId="77777777">
          <w:pPr>
            <w:pStyle w:val="NoSpacing"/>
          </w:pPr>
        </w:p>
        <w:p w:rsidR="00C81A1F" w:rsidP="00DE0869" w:rsidRDefault="00C81A1F" w14:paraId="375DA728" w14:textId="77777777">
          <w:pPr>
            <w:pStyle w:val="NoSpacing"/>
          </w:pPr>
        </w:p>
        <w:p w:rsidR="00BF5756" w:rsidP="00BF5756" w:rsidRDefault="00BF5756" w14:paraId="462898E3" w14:textId="0B3E0385">
          <w:pPr>
            <w:pStyle w:val="NoSpacing"/>
          </w:pPr>
          <w:r>
            <w:t xml:space="preserve">Voor u ligt het </w:t>
          </w:r>
          <w:r w:rsidR="00507759">
            <w:t xml:space="preserve">format </w:t>
          </w:r>
          <w:r>
            <w:t>DPIA-</w:t>
          </w:r>
          <w:r w:rsidR="00507759">
            <w:t>rapportage</w:t>
          </w:r>
          <w:r w:rsidR="00A146FB">
            <w:t xml:space="preserve"> DGC</w:t>
          </w:r>
          <w:r>
            <w:t xml:space="preserve">. Dit </w:t>
          </w:r>
          <w:r w:rsidR="009437E8">
            <w:t xml:space="preserve">document </w:t>
          </w:r>
          <w:r>
            <w:t xml:space="preserve">is op verzoek van de Data-governancecommissie (DGC) opgesteld, in afstemming met de door het Shared Service Center Data Governance </w:t>
          </w:r>
          <w:r w:rsidR="009868C2">
            <w:t xml:space="preserve">(SSC-DG) </w:t>
          </w:r>
          <w:r>
            <w:t xml:space="preserve">opgezette expertgroep ‘Onafhankelijke toets DPIA’. </w:t>
          </w:r>
        </w:p>
        <w:p w:rsidR="0026257C" w:rsidP="00BF5756" w:rsidRDefault="0026257C" w14:paraId="4DC03634" w14:textId="77777777">
          <w:pPr>
            <w:pStyle w:val="NoSpacing"/>
          </w:pPr>
        </w:p>
        <w:p w:rsidR="00BF5756" w:rsidP="00BF5756" w:rsidRDefault="00BF5756" w14:paraId="1E7E193A" w14:textId="104FF39B">
          <w:pPr>
            <w:pStyle w:val="NoSpacing"/>
          </w:pPr>
          <w:r>
            <w:t xml:space="preserve">Het doel van een DPIA (data protection impact assessment) is </w:t>
          </w:r>
          <w:r w:rsidR="00EE457E">
            <w:t xml:space="preserve">het in kaart brengen van </w:t>
          </w:r>
          <w:r w:rsidR="00827DB8">
            <w:t xml:space="preserve">mogelijke privacyrisico’s van een gegevensverwerking, zodat </w:t>
          </w:r>
          <w:r>
            <w:t xml:space="preserve">de verwerkingsverantwoordelijke (hier: de registratiehouder) passende maatregelen kan nemen om deze risico’s te </w:t>
          </w:r>
          <w:r w:rsidR="00F2599F">
            <w:t>verkleinen</w:t>
          </w:r>
          <w:r>
            <w:t xml:space="preserve">. Aan registratiehouders wordt verzocht bij het uitvoeren van hun DPIA gebruik te maken van dit </w:t>
          </w:r>
          <w:r w:rsidR="004A448E">
            <w:t>format</w:t>
          </w:r>
          <w:r>
            <w:t xml:space="preserve">. </w:t>
          </w:r>
          <w:r w:rsidR="00960CC1">
            <w:t xml:space="preserve">Daarvoor gebruikt u </w:t>
          </w:r>
          <w:r w:rsidRPr="00121898" w:rsidR="00960CC1">
            <w:rPr>
              <w:b/>
              <w:u w:val="single"/>
            </w:rPr>
            <w:t>deel 2</w:t>
          </w:r>
          <w:r w:rsidR="00960CC1">
            <w:t xml:space="preserve"> van dit document. </w:t>
          </w:r>
        </w:p>
        <w:p w:rsidR="00FD446C" w:rsidP="00FD446C" w:rsidRDefault="00FD446C" w14:paraId="12C43A16" w14:textId="77777777">
          <w:pPr>
            <w:pStyle w:val="NoSpacing"/>
            <w:rPr>
              <w:color w:val="43979D" w:themeColor="accent1"/>
            </w:rPr>
          </w:pPr>
        </w:p>
        <w:p w:rsidRPr="00B85AF6" w:rsidR="00FD446C" w:rsidP="00FD446C" w:rsidRDefault="00FD446C" w14:paraId="628FE29B" w14:textId="6C05C9E8">
          <w:pPr>
            <w:pStyle w:val="NoSpacing"/>
            <w:rPr>
              <w:color w:val="43979D" w:themeColor="accent1"/>
            </w:rPr>
          </w:pPr>
          <w:r>
            <w:rPr>
              <w:noProof/>
              <w:color w:val="43979D" w:themeColor="accent1"/>
            </w:rPr>
            <w:drawing>
              <wp:inline distT="0" distB="0" distL="0" distR="0" wp14:anchorId="44F53CD5" wp14:editId="0F2BA022">
                <wp:extent cx="180000" cy="180000"/>
                <wp:effectExtent l="0" t="0" r="0" b="0"/>
                <wp:docPr id="559185475" name="Graphic 2" descr="Informatie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88397" name="Graphic 849888397" descr="Informatie met effen opvulling"/>
                        <pic:cNvPicPr/>
                      </pic:nvPicPr>
                      <pic:blipFill>
                        <a:blip r:embed="rId15">
                          <a:extLst>
                            <a:ext uri="{96DAC541-7B7A-43D3-8B79-37D633B846F1}">
                              <asvg:svgBlip xmlns:asvg="http://schemas.microsoft.com/office/drawing/2016/SVG/main" r:embed="rId16"/>
                            </a:ext>
                          </a:extLst>
                        </a:blip>
                        <a:stretch>
                          <a:fillRect/>
                        </a:stretch>
                      </pic:blipFill>
                      <pic:spPr>
                        <a:xfrm>
                          <a:off x="0" y="0"/>
                          <a:ext cx="180000" cy="180000"/>
                        </a:xfrm>
                        <a:prstGeom prst="rect">
                          <a:avLst/>
                        </a:prstGeom>
                      </pic:spPr>
                    </pic:pic>
                  </a:graphicData>
                </a:graphic>
              </wp:inline>
            </w:drawing>
          </w:r>
          <w:r>
            <w:rPr>
              <w:color w:val="43979D" w:themeColor="accent1"/>
            </w:rPr>
            <w:t xml:space="preserve"> </w:t>
          </w:r>
          <w:r w:rsidRPr="00B85AF6">
            <w:rPr>
              <w:color w:val="43979D" w:themeColor="accent1"/>
            </w:rPr>
            <w:t>Het uitvoeren van een DPIA is een voorwaarde voor opname in het landelijk register voor kwaliteitsregistraties, volgens artikel 11o, lid 1 sub g Wkkgz. Tevens is het verplicht om een DPIA uit te voeren wanneer een verwerking waarschijnlijk een hoog risico inhoudt voor de rechten en vrijheden van natuurlijke personen</w:t>
          </w:r>
          <w:r w:rsidR="004B3C7B">
            <w:rPr>
              <w:color w:val="43979D" w:themeColor="accent1"/>
            </w:rPr>
            <w:t xml:space="preserve"> (</w:t>
          </w:r>
          <w:r w:rsidR="00972444">
            <w:rPr>
              <w:color w:val="43979D" w:themeColor="accent1"/>
            </w:rPr>
            <w:t xml:space="preserve">volgens </w:t>
          </w:r>
          <w:r w:rsidR="002B786A">
            <w:rPr>
              <w:color w:val="43979D" w:themeColor="accent1"/>
            </w:rPr>
            <w:t>artikel 35 AVG)</w:t>
          </w:r>
          <w:r w:rsidRPr="00B85AF6">
            <w:rPr>
              <w:color w:val="43979D" w:themeColor="accent1"/>
            </w:rPr>
            <w:t>. Bij de beoordeling hiervan dient volgens de EDPB (European Data Protection Board) o.a. in aanmerking te worden genomen of het gevoelige gegevens/gegevens van zeer persoonlijke aard betreft, of het om verwerken op grote schaal gaat en of er eventueel datasets worden samengevoegd.</w:t>
          </w:r>
          <w:r w:rsidR="00386CAA">
            <w:rPr>
              <w:rStyle w:val="FootnoteReference"/>
              <w:color w:val="43979D" w:themeColor="accent1"/>
            </w:rPr>
            <w:footnoteReference w:id="2"/>
          </w:r>
          <w:r w:rsidRPr="00B85AF6">
            <w:rPr>
              <w:color w:val="43979D" w:themeColor="accent1"/>
            </w:rPr>
            <w:t xml:space="preserve"> </w:t>
          </w:r>
        </w:p>
        <w:p w:rsidR="00990C1D" w:rsidP="00990C1D" w:rsidRDefault="00990C1D" w14:paraId="3F74DB66" w14:textId="77777777">
          <w:pPr>
            <w:pStyle w:val="NoSpacing"/>
            <w:rPr>
              <w:b/>
              <w:color w:val="009BA4"/>
              <w:sz w:val="26"/>
              <w:szCs w:val="26"/>
            </w:rPr>
          </w:pPr>
        </w:p>
        <w:p w:rsidRPr="00971042" w:rsidR="009868C2" w:rsidP="00971042" w:rsidRDefault="0087700B" w14:paraId="5365C6FA" w14:textId="35AEC75C">
          <w:pPr>
            <w:pStyle w:val="NoSpacing"/>
            <w:rPr>
              <w:b/>
              <w:bCs/>
            </w:rPr>
          </w:pPr>
          <w:r w:rsidRPr="00971042">
            <w:rPr>
              <w:b/>
              <w:bCs/>
            </w:rPr>
            <w:t xml:space="preserve">Opbouw </w:t>
          </w:r>
          <w:r w:rsidRPr="00971042" w:rsidR="00B7291E">
            <w:rPr>
              <w:b/>
              <w:bCs/>
            </w:rPr>
            <w:t>DPIA</w:t>
          </w:r>
          <w:r w:rsidR="00D20576">
            <w:rPr>
              <w:b/>
              <w:bCs/>
            </w:rPr>
            <w:t>-</w:t>
          </w:r>
          <w:r w:rsidR="00507759">
            <w:rPr>
              <w:b/>
              <w:bCs/>
            </w:rPr>
            <w:t>rapportage</w:t>
          </w:r>
        </w:p>
        <w:p w:rsidR="0007791D" w:rsidP="00E33843" w:rsidRDefault="00E33843" w14:paraId="6BCC1D7C" w14:textId="0606FC9E">
          <w:pPr>
            <w:pStyle w:val="NoSpacing"/>
          </w:pPr>
          <w:r w:rsidRPr="00E33843">
            <w:t xml:space="preserve">Dit </w:t>
          </w:r>
          <w:r w:rsidR="00507759">
            <w:t xml:space="preserve">format voor de </w:t>
          </w:r>
          <w:r w:rsidR="00D20576">
            <w:t>DPIA-</w:t>
          </w:r>
          <w:r w:rsidR="00507759">
            <w:t>rapportage</w:t>
          </w:r>
          <w:r w:rsidRPr="00E33843">
            <w:t xml:space="preserve"> is rechtstreeks afgeleid van het Model DPIA Rijksdienst</w:t>
          </w:r>
          <w:r w:rsidR="00FE6884">
            <w:t xml:space="preserve"> (</w:t>
          </w:r>
          <w:r w:rsidRPr="00B152DA" w:rsidR="00B152DA">
            <w:t>binnen de overheid gebruikt om hoog-risico verwerkingen van persoonsgegevens te beoordelen</w:t>
          </w:r>
          <w:r w:rsidR="00FE6884">
            <w:t>)</w:t>
          </w:r>
          <w:r w:rsidRPr="00B152DA" w:rsidR="00B152DA">
            <w:t>.</w:t>
          </w:r>
          <w:r w:rsidR="00B152DA">
            <w:t xml:space="preserve"> </w:t>
          </w:r>
          <w:r w:rsidR="000A2061">
            <w:t>De rapportage</w:t>
          </w:r>
          <w:r w:rsidRPr="00E33843">
            <w:t xml:space="preserve"> bestaat </w:t>
          </w:r>
          <w:r w:rsidR="00E562C5">
            <w:t xml:space="preserve">(net als het model) </w:t>
          </w:r>
          <w:r w:rsidRPr="00E33843">
            <w:t>uit 17 punten verspreid over vier onderdelen</w:t>
          </w:r>
          <w:r w:rsidR="0007791D">
            <w:t>:</w:t>
          </w:r>
        </w:p>
        <w:p w:rsidR="0007791D" w:rsidP="0007791D" w:rsidRDefault="00E33843" w14:paraId="4424BF12" w14:textId="77777777">
          <w:pPr>
            <w:pStyle w:val="NoSpacing"/>
            <w:numPr>
              <w:ilvl w:val="0"/>
              <w:numId w:val="19"/>
            </w:numPr>
          </w:pPr>
          <w:r w:rsidRPr="00E33843">
            <w:t xml:space="preserve">Onderdeel A behelst de beschrijving van de gegevensverwerking. </w:t>
          </w:r>
        </w:p>
        <w:p w:rsidR="0007791D" w:rsidP="0007791D" w:rsidRDefault="00E33843" w14:paraId="531234E3" w14:textId="77777777">
          <w:pPr>
            <w:pStyle w:val="NoSpacing"/>
            <w:numPr>
              <w:ilvl w:val="0"/>
              <w:numId w:val="19"/>
            </w:numPr>
          </w:pPr>
          <w:r w:rsidRPr="00E33843">
            <w:t xml:space="preserve">Onderdeel B beoordeelt op basis van de relevante wet- en regelgeving de rechtmatigheid van de beschrijving uit onderdeel A. </w:t>
          </w:r>
        </w:p>
        <w:p w:rsidR="0007791D" w:rsidP="0007791D" w:rsidRDefault="00E33843" w14:paraId="685F46FA" w14:textId="5515E707">
          <w:pPr>
            <w:pStyle w:val="NoSpacing"/>
            <w:numPr>
              <w:ilvl w:val="0"/>
              <w:numId w:val="19"/>
            </w:numPr>
          </w:pPr>
          <w:r w:rsidRPr="00E33843">
            <w:t>Onderdeel C gaat over risico’s voor de rechten en vrijheden van betrokkenen</w:t>
          </w:r>
          <w:r w:rsidR="0007791D">
            <w:t>.</w:t>
          </w:r>
          <w:r w:rsidRPr="00E33843">
            <w:t xml:space="preserve"> </w:t>
          </w:r>
        </w:p>
        <w:p w:rsidR="0007791D" w:rsidP="0007791D" w:rsidRDefault="0007791D" w14:paraId="46AF71B2" w14:textId="444CE922">
          <w:pPr>
            <w:pStyle w:val="NoSpacing"/>
            <w:numPr>
              <w:ilvl w:val="0"/>
              <w:numId w:val="19"/>
            </w:numPr>
          </w:pPr>
          <w:r>
            <w:t>O</w:t>
          </w:r>
          <w:r w:rsidRPr="00E33843" w:rsidR="00E33843">
            <w:t xml:space="preserve">nderdeel D gaat over de beoogde maatregelen om die risico’s aan te pakken. </w:t>
          </w:r>
        </w:p>
        <w:p w:rsidR="00FE6884" w:rsidP="0007791D" w:rsidRDefault="00FE6884" w14:paraId="4C3C53DC" w14:textId="77777777">
          <w:pPr>
            <w:pStyle w:val="NoSpacing"/>
          </w:pPr>
        </w:p>
        <w:p w:rsidRPr="00E33843" w:rsidR="00E33843" w:rsidP="0007791D" w:rsidRDefault="00E33843" w14:paraId="46F6A439" w14:textId="5C096C28">
          <w:pPr>
            <w:pStyle w:val="NoSpacing"/>
          </w:pPr>
          <w:r w:rsidRPr="00E33843">
            <w:t>De beantwoording van de 17 punten kan meer of minder gedetailleerd zijn</w:t>
          </w:r>
          <w:r w:rsidR="00AF4022">
            <w:t>,</w:t>
          </w:r>
          <w:r w:rsidRPr="00E33843">
            <w:t xml:space="preserve"> afhankelijk van de aard en omvang van de regelgeving of verwerkingen. Wel is het in alle gevallen noodzakelijk om alle punten na te gaan en de gemaakte afwegingen per punt op te schrijven.</w:t>
          </w:r>
        </w:p>
        <w:p w:rsidR="000730C6" w:rsidP="0007791D" w:rsidRDefault="000730C6" w14:paraId="6DF24103" w14:textId="77777777">
          <w:pPr>
            <w:pStyle w:val="NoSpacing"/>
          </w:pPr>
        </w:p>
        <w:p w:rsidRPr="00971042" w:rsidR="006C66F5" w:rsidP="006C66F5" w:rsidRDefault="006C66F5" w14:paraId="5E161DAA" w14:textId="708732CA">
          <w:pPr>
            <w:pStyle w:val="NoSpacing"/>
            <w:rPr>
              <w:b/>
              <w:bCs/>
            </w:rPr>
          </w:pPr>
          <w:r>
            <w:rPr>
              <w:b/>
              <w:bCs/>
            </w:rPr>
            <w:t>Instructies en t</w:t>
          </w:r>
          <w:r w:rsidRPr="00971042">
            <w:rPr>
              <w:b/>
              <w:bCs/>
            </w:rPr>
            <w:t>ekstsuggesties</w:t>
          </w:r>
        </w:p>
        <w:p w:rsidR="006C66F5" w:rsidP="006C66F5" w:rsidRDefault="006C66F5" w14:paraId="117CF733" w14:textId="56E46C40">
          <w:pPr>
            <w:pStyle w:val="NoSpacing"/>
          </w:pPr>
          <w:r>
            <w:t xml:space="preserve">Gestreefd is naar een zo goed mogelijke ondersteuning van de registratiehouders bij het uitvoeren van hun DPIA. </w:t>
          </w:r>
          <w:r w:rsidRPr="008B43DD">
            <w:t xml:space="preserve">Dit </w:t>
          </w:r>
          <w:r>
            <w:t>format</w:t>
          </w:r>
          <w:r w:rsidRPr="008B43DD">
            <w:t xml:space="preserve"> bevat daarom </w:t>
          </w:r>
          <w:r w:rsidR="00875DE7">
            <w:t>per onderdeel</w:t>
          </w:r>
          <w:r w:rsidRPr="008B43DD">
            <w:t xml:space="preserve"> instructies en tekstsuggesties</w:t>
          </w:r>
          <w:r w:rsidR="00875DE7">
            <w:t>, en eventueel aanvullende informatie</w:t>
          </w:r>
          <w:r w:rsidRPr="008B43DD">
            <w:t>.</w:t>
          </w:r>
          <w:r>
            <w:t xml:space="preserve"> </w:t>
          </w:r>
        </w:p>
        <w:p w:rsidR="006C66F5" w:rsidP="006C66F5" w:rsidRDefault="006C66F5" w14:paraId="02241D59" w14:textId="77777777">
          <w:pPr>
            <w:pStyle w:val="NoSpacing"/>
          </w:pPr>
        </w:p>
        <w:p w:rsidR="006C66F5" w:rsidP="006C66F5" w:rsidRDefault="00FA7D00" w14:paraId="3E868D30" w14:textId="5B7A9E12">
          <w:pPr>
            <w:pStyle w:val="NoSpacing"/>
          </w:pPr>
          <w:r>
            <w:t>Er zijn</w:t>
          </w:r>
          <w:r w:rsidR="006C66F5">
            <w:t xml:space="preserve"> tekstsuggesties </w:t>
          </w:r>
          <w:r>
            <w:t xml:space="preserve">opgenomen </w:t>
          </w:r>
          <w:r w:rsidR="006C66F5">
            <w:t>voor de onderdelen waar</w:t>
          </w:r>
          <w:r>
            <w:t>van</w:t>
          </w:r>
          <w:r w:rsidR="006C66F5">
            <w:t xml:space="preserve"> wordt verwacht dat deze voor veel kwaliteitsregistraties/registratiehouders hetzelfde zullen zijn. Bij (veel) kwaliteitsregistraties is er namelijk sprake van een gelijksoortige verwerking: een grootschalige verwerking van gezondheidsgegevens ten behoeve van het voeren van een kwaliteitsregistratie, (doorgaans) gebaseerd op hetzelfde wettelijk kader. </w:t>
          </w:r>
        </w:p>
        <w:p w:rsidR="006C66F5" w:rsidP="006C66F5" w:rsidRDefault="006C66F5" w14:paraId="4AE34A93" w14:textId="77777777">
          <w:pPr>
            <w:pStyle w:val="NoSpacing"/>
          </w:pPr>
        </w:p>
        <w:p w:rsidRPr="00FD446C" w:rsidR="006C66F5" w:rsidP="006C66F5" w:rsidRDefault="006C66F5" w14:paraId="7233CABB" w14:textId="1F1794F3">
          <w:pPr>
            <w:pStyle w:val="NoSpacing"/>
            <w:rPr>
              <w:color w:val="43979D" w:themeColor="accent1"/>
            </w:rPr>
          </w:pPr>
          <w:r w:rsidRPr="00FD446C">
            <w:rPr>
              <w:noProof/>
              <w:color w:val="43979D" w:themeColor="accent1"/>
            </w:rPr>
            <w:drawing>
              <wp:inline distT="0" distB="0" distL="0" distR="0" wp14:anchorId="47F55674" wp14:editId="2A0276FC">
                <wp:extent cx="180000" cy="180000"/>
                <wp:effectExtent l="0" t="0" r="0" b="0"/>
                <wp:docPr id="685678714" name="Graphic 3" descr="Uitroepteken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97810" name="Graphic 954797810" descr="Uitroepteken met effen opvulling"/>
                        <pic:cNvPicPr/>
                      </pic:nvPicPr>
                      <pic:blipFill>
                        <a:blip r:embed="rId17">
                          <a:extLs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r w:rsidRPr="00FD446C">
            <w:rPr>
              <w:color w:val="43979D" w:themeColor="accent1"/>
            </w:rPr>
            <w:t xml:space="preserve">Het opleveren (en bijwerken) van een volledige en accurate DPIA-rapportage is de verantwoordelijkheid van de registratiehouder. Alle vooraf ingevulde tekstsuggesties kunnen worden gebruikt, maar het is de verantwoordelijkheid van de registratiehouder om de inhoud te verifiëren en waar mogelijk aan te passen, aan te vullen en/of te herschrijven zodat de tekst passend is voor de </w:t>
          </w:r>
          <w:r w:rsidR="00286878">
            <w:rPr>
              <w:color w:val="43979D" w:themeColor="accent1"/>
            </w:rPr>
            <w:t>kwaliteits</w:t>
          </w:r>
          <w:r w:rsidRPr="00FD446C">
            <w:rPr>
              <w:color w:val="43979D" w:themeColor="accent1"/>
            </w:rPr>
            <w:t xml:space="preserve">registratie. </w:t>
          </w:r>
        </w:p>
        <w:p w:rsidR="00D23939" w:rsidP="00BF5756" w:rsidRDefault="00D23939" w14:paraId="10686D47" w14:textId="77777777">
          <w:pPr>
            <w:pStyle w:val="NoSpacing"/>
          </w:pPr>
        </w:p>
        <w:p w:rsidRPr="00971042" w:rsidR="00E6027A" w:rsidP="00971042" w:rsidRDefault="00E6027A" w14:paraId="18327A37" w14:textId="53F3924C">
          <w:pPr>
            <w:pStyle w:val="NoSpacing"/>
            <w:rPr>
              <w:b/>
              <w:bCs/>
            </w:rPr>
          </w:pPr>
          <w:r w:rsidRPr="00971042">
            <w:rPr>
              <w:b/>
              <w:bCs/>
            </w:rPr>
            <w:t>Dynamisch proces</w:t>
          </w:r>
        </w:p>
        <w:p w:rsidRPr="00D23939" w:rsidR="00710811" w:rsidP="00D23939" w:rsidRDefault="00D23939" w14:paraId="09AB7753" w14:textId="76466FD0">
          <w:pPr>
            <w:pStyle w:val="NoSpacing"/>
          </w:pPr>
          <w:r w:rsidRPr="00D23939">
            <w:t xml:space="preserve">De DGC hecht eraan te benadrukken dat </w:t>
          </w:r>
          <w:r w:rsidR="004431BD">
            <w:t xml:space="preserve">het uitvoeren van </w:t>
          </w:r>
          <w:r w:rsidRPr="00D23939">
            <w:t xml:space="preserve">een DPIA </w:t>
          </w:r>
          <w:r w:rsidR="00CB2A54">
            <w:t>een dynamisch proces is</w:t>
          </w:r>
          <w:r w:rsidR="003C1467">
            <w:t xml:space="preserve">, </w:t>
          </w:r>
          <w:r w:rsidR="00B420B5">
            <w:t xml:space="preserve">dat </w:t>
          </w:r>
          <w:r w:rsidR="00472636">
            <w:t xml:space="preserve">door middel van </w:t>
          </w:r>
          <w:r w:rsidR="00EF4FCA">
            <w:t>de</w:t>
          </w:r>
          <w:r w:rsidR="003C1467">
            <w:t xml:space="preserve"> </w:t>
          </w:r>
          <w:r w:rsidRPr="00D23939">
            <w:t>DPIA-</w:t>
          </w:r>
          <w:r w:rsidR="00EF4FCA">
            <w:t>rapportage</w:t>
          </w:r>
          <w:r w:rsidRPr="00D23939">
            <w:t xml:space="preserve"> </w:t>
          </w:r>
          <w:r w:rsidR="00472636">
            <w:t>in beeld wordt gebracht</w:t>
          </w:r>
          <w:r w:rsidRPr="00D23939">
            <w:t>. Het is aannemelijk dat bij het beoordelen van de privacyrisico</w:t>
          </w:r>
          <w:r w:rsidR="000233C6">
            <w:t>’</w:t>
          </w:r>
          <w:r w:rsidRPr="00D23939">
            <w:t xml:space="preserve">s </w:t>
          </w:r>
          <w:r w:rsidR="000233C6">
            <w:t>in onderdeel</w:t>
          </w:r>
          <w:r w:rsidRPr="00D23939">
            <w:t xml:space="preserve"> C en de maatregelen </w:t>
          </w:r>
          <w:r w:rsidR="000233C6">
            <w:t xml:space="preserve">in </w:t>
          </w:r>
          <w:r w:rsidRPr="00D23939">
            <w:t>onder</w:t>
          </w:r>
          <w:r w:rsidR="000233C6">
            <w:t>deel</w:t>
          </w:r>
          <w:r w:rsidRPr="00D23939">
            <w:t xml:space="preserve"> D, de gegevensverwerkingen in de praktijk gewijzigd dienen te worden, bijvoorbeeld omdat de beoordeelde risico’s toch te groot blijken te zijn. Wanneer de gegevensverwerkingen n.a.v. deze uitkomsten in de praktijk zijn gewijzigd, dan dienen de punten uit onderdeel A en B ook gewijzigd te worden om de realiteit te reflecteren. </w:t>
          </w:r>
          <w:r w:rsidR="0062053D">
            <w:t xml:space="preserve">De registratiehouder </w:t>
          </w:r>
          <w:r w:rsidR="00710811">
            <w:t>stelt hiervoor een PDCA-cyclus</w:t>
          </w:r>
          <w:r w:rsidR="004C378E">
            <w:t xml:space="preserve"> in. </w:t>
          </w:r>
        </w:p>
        <w:p w:rsidR="00D23939" w:rsidP="00D23939" w:rsidRDefault="00D23939" w14:paraId="7B0D1C47" w14:textId="77777777">
          <w:pPr>
            <w:pStyle w:val="NoSpacing"/>
          </w:pPr>
        </w:p>
        <w:p w:rsidRPr="00D23939" w:rsidR="009F1C8B" w:rsidP="00D23939" w:rsidRDefault="009F1C8B" w14:paraId="3FAD9296" w14:textId="77777777">
          <w:pPr>
            <w:pStyle w:val="NoSpacing"/>
          </w:pPr>
        </w:p>
        <w:p w:rsidR="003C2CA7" w:rsidP="00BF5756" w:rsidRDefault="003C2CA7" w14:paraId="0DD410BC" w14:textId="07F9ACD7">
          <w:pPr>
            <w:pStyle w:val="NoSpacing"/>
          </w:pPr>
          <w:r>
            <w:br w:type="page"/>
          </w:r>
        </w:p>
        <w:p w:rsidR="00732371" w:rsidP="000A76F8" w:rsidRDefault="00732371" w14:paraId="6E5A1E80" w14:textId="0FA2110D">
          <w:pPr>
            <w:pStyle w:val="Heading1"/>
            <w:numPr>
              <w:ilvl w:val="0"/>
              <w:numId w:val="0"/>
            </w:numPr>
          </w:pPr>
          <w:bookmarkStart w:name="_Toc203046463" w:id="5"/>
          <w:bookmarkStart w:name="_Toc203046861" w:id="6"/>
          <w:bookmarkStart w:name="_Toc203047512" w:id="7"/>
          <w:bookmarkStart w:name="_Toc203489611" w:id="8"/>
          <w:r>
            <w:t>Deel 2: DPIA-rapportage</w:t>
          </w:r>
          <w:bookmarkEnd w:id="5"/>
          <w:bookmarkEnd w:id="6"/>
          <w:bookmarkEnd w:id="7"/>
          <w:bookmarkEnd w:id="8"/>
        </w:p>
        <w:p w:rsidR="00732371" w:rsidP="00732371" w:rsidRDefault="00732371" w14:paraId="47CB5ACC" w14:textId="77777777">
          <w:pPr>
            <w:pStyle w:val="NoSpacing"/>
          </w:pPr>
        </w:p>
        <w:p w:rsidR="00732371" w:rsidP="00732371" w:rsidRDefault="00732371" w14:paraId="2E875A74" w14:textId="77777777">
          <w:pPr>
            <w:pStyle w:val="NoSpacing"/>
          </w:pPr>
        </w:p>
        <w:p w:rsidR="00732371" w:rsidP="00732371" w:rsidRDefault="00732371" w14:paraId="5259D592" w14:textId="77777777">
          <w:pPr>
            <w:pStyle w:val="NoSpacing"/>
            <w:rPr>
              <w:b/>
              <w:bCs/>
              <w:color w:val="009BA4"/>
              <w:sz w:val="36"/>
              <w:szCs w:val="36"/>
            </w:rPr>
          </w:pPr>
        </w:p>
        <w:p w:rsidRPr="00732371" w:rsidR="00954683" w:rsidP="00732371" w:rsidRDefault="000A76F8" w14:paraId="30EA6016" w14:textId="37D843BE">
          <w:pPr>
            <w:pStyle w:val="NoSpacing"/>
            <w:rPr>
              <w:b/>
              <w:bCs/>
              <w:color w:val="009BA4"/>
              <w:sz w:val="36"/>
              <w:szCs w:val="36"/>
            </w:rPr>
          </w:pPr>
          <w:r w:rsidRPr="00732371">
            <w:rPr>
              <w:b/>
              <w:bCs/>
              <w:color w:val="009BA4"/>
              <w:sz w:val="36"/>
              <w:szCs w:val="36"/>
            </w:rPr>
            <w:t xml:space="preserve">DPIA-rapportage </w:t>
          </w:r>
          <w:r w:rsidR="004C19D3">
            <w:rPr>
              <w:b/>
              <w:bCs/>
              <w:color w:val="009BA4"/>
              <w:sz w:val="36"/>
              <w:szCs w:val="36"/>
              <w:highlight w:val="lightGray"/>
            </w:rPr>
            <w:t>N</w:t>
          </w:r>
          <w:r w:rsidRPr="00732371">
            <w:rPr>
              <w:b/>
              <w:bCs/>
              <w:color w:val="009BA4"/>
              <w:sz w:val="36"/>
              <w:szCs w:val="36"/>
              <w:highlight w:val="lightGray"/>
            </w:rPr>
            <w:t>aam kwaliteitsregistratie</w:t>
          </w:r>
        </w:p>
        <w:p w:rsidR="00A91E8C" w:rsidP="009063D1" w:rsidRDefault="00A91E8C" w14:paraId="45BD1BD2" w14:textId="77777777"/>
        <w:p w:rsidR="005D7B93" w:rsidP="005D7B93" w:rsidRDefault="00663037" w14:paraId="1275E208" w14:textId="56BC1E93"/>
      </w:sdtContent>
    </w:sdt>
    <w:p w:rsidRPr="004C19D3" w:rsidR="00F772DB" w:rsidP="004C19D3" w:rsidRDefault="00F772DB" w14:paraId="195BF149" w14:textId="4963BDD1">
      <w:pPr>
        <w:pStyle w:val="NoSpacing"/>
        <w:rPr>
          <w:b/>
          <w:bCs/>
          <w:color w:val="43979D" w:themeColor="accent1"/>
          <w:sz w:val="26"/>
          <w:szCs w:val="26"/>
        </w:rPr>
      </w:pPr>
      <w:r w:rsidRPr="004C19D3">
        <w:rPr>
          <w:b/>
          <w:bCs/>
          <w:color w:val="43979D" w:themeColor="accent1"/>
          <w:sz w:val="26"/>
          <w:szCs w:val="26"/>
        </w:rPr>
        <w:t>Vaststelling</w:t>
      </w:r>
    </w:p>
    <w:p w:rsidR="00F772DB" w:rsidP="00F772DB" w:rsidRDefault="00F772DB" w14:paraId="1DB6DA63" w14:textId="77777777">
      <w:pPr>
        <w:rPr>
          <w:b/>
          <w:bCs/>
        </w:rPr>
      </w:pPr>
    </w:p>
    <w:p w:rsidRPr="00F772DB" w:rsidR="00F772DB" w:rsidP="00F772DB" w:rsidRDefault="00F772DB" w14:paraId="77443E1B" w14:textId="04F7F080">
      <w:pPr>
        <w:rPr>
          <w:b/>
          <w:bCs/>
        </w:rPr>
      </w:pPr>
      <w:r w:rsidRPr="00F772DB">
        <w:rPr>
          <w:b/>
          <w:bCs/>
        </w:rPr>
        <w:t>Verwerkingsverantwoordelijke</w:t>
      </w:r>
      <w:r w:rsidR="00703462">
        <w:rPr>
          <w:b/>
          <w:bCs/>
        </w:rPr>
        <w:t xml:space="preserve"> registratiehouder</w:t>
      </w:r>
      <w:r w:rsidRPr="00F772DB">
        <w:rPr>
          <w:b/>
          <w:bCs/>
        </w:rPr>
        <w:t>:</w:t>
      </w:r>
    </w:p>
    <w:p w:rsidRPr="00F772DB" w:rsidR="00F772DB" w:rsidP="00F772DB" w:rsidRDefault="00F772DB" w14:paraId="3DEEAB08" w14:textId="628FD520">
      <w:r w:rsidRPr="00F772DB">
        <w:tab/>
      </w:r>
      <w:r w:rsidRPr="00F772DB">
        <w:t>Naam</w:t>
      </w:r>
      <w:r w:rsidR="005425BD">
        <w:t xml:space="preserve"> organisatie</w:t>
      </w:r>
      <w:r w:rsidRPr="00F772DB">
        <w:t>:</w:t>
      </w:r>
      <w:r w:rsidRPr="00F772DB">
        <w:tab/>
      </w:r>
    </w:p>
    <w:p w:rsidR="00F772DB" w:rsidP="00F772DB" w:rsidRDefault="00F772DB" w14:paraId="2A2324C1" w14:textId="77777777">
      <w:pPr>
        <w:rPr>
          <w:b/>
          <w:bCs/>
        </w:rPr>
      </w:pPr>
    </w:p>
    <w:p w:rsidRPr="00F772DB" w:rsidR="00F772DB" w:rsidP="00F772DB" w:rsidRDefault="00F772DB" w14:paraId="08241BF0" w14:textId="01BFCB78">
      <w:pPr>
        <w:rPr>
          <w:b/>
          <w:bCs/>
        </w:rPr>
      </w:pPr>
      <w:r w:rsidRPr="00F772DB">
        <w:rPr>
          <w:b/>
          <w:bCs/>
        </w:rPr>
        <w:t>Functionaris voor de gegevensbescherming</w:t>
      </w:r>
      <w:r w:rsidR="00E948CA">
        <w:rPr>
          <w:b/>
          <w:bCs/>
        </w:rPr>
        <w:t xml:space="preserve"> (van </w:t>
      </w:r>
      <w:r w:rsidR="00BD34CF">
        <w:rPr>
          <w:b/>
          <w:bCs/>
        </w:rPr>
        <w:t>registratiehouder</w:t>
      </w:r>
      <w:r w:rsidR="00E948CA">
        <w:rPr>
          <w:b/>
          <w:bCs/>
        </w:rPr>
        <w:t>)</w:t>
      </w:r>
      <w:r w:rsidRPr="00F772DB">
        <w:rPr>
          <w:b/>
          <w:bCs/>
        </w:rPr>
        <w:t>:</w:t>
      </w:r>
    </w:p>
    <w:p w:rsidRPr="00F772DB" w:rsidR="00F772DB" w:rsidP="00F772DB" w:rsidRDefault="00F772DB" w14:paraId="6C508B58" w14:textId="77777777">
      <w:r w:rsidRPr="00F772DB">
        <w:tab/>
      </w:r>
      <w:r w:rsidRPr="00F772DB">
        <w:t>Naam:</w:t>
      </w:r>
    </w:p>
    <w:p w:rsidR="00E5210F" w:rsidP="00F772DB" w:rsidRDefault="00E5210F" w14:paraId="5C9FA338" w14:textId="77777777"/>
    <w:p w:rsidRPr="00E5210F" w:rsidR="00E5210F" w:rsidP="00F772DB" w:rsidRDefault="00E5210F" w14:paraId="68C9E36C" w14:textId="4D7C70BF">
      <w:pPr>
        <w:rPr>
          <w:b/>
          <w:bCs/>
        </w:rPr>
      </w:pPr>
      <w:r w:rsidRPr="00E5210F">
        <w:rPr>
          <w:b/>
          <w:bCs/>
        </w:rPr>
        <w:t>Aan deze DPIA hebben meegewerkt:</w:t>
      </w:r>
    </w:p>
    <w:p w:rsidR="00E5210F" w:rsidP="00F772DB" w:rsidRDefault="00E5210F" w14:paraId="7837F794" w14:textId="22FA1829">
      <w:r>
        <w:tab/>
      </w:r>
      <w:r w:rsidR="0077111B">
        <w:t xml:space="preserve">Naam en functie: </w:t>
      </w:r>
    </w:p>
    <w:p w:rsidR="0077111B" w:rsidP="00F772DB" w:rsidRDefault="0077111B" w14:paraId="4F96D1A4" w14:textId="11CBBE00">
      <w:r>
        <w:tab/>
      </w:r>
      <w:r>
        <w:t xml:space="preserve">Naam en functie: </w:t>
      </w:r>
    </w:p>
    <w:p w:rsidRPr="00F772DB" w:rsidR="0077111B" w:rsidP="00F772DB" w:rsidRDefault="0077111B" w14:paraId="1F2D9725" w14:textId="7E14E27E">
      <w:r>
        <w:tab/>
      </w:r>
      <w:r>
        <w:t xml:space="preserve">Naam en functie: </w:t>
      </w:r>
    </w:p>
    <w:p w:rsidR="00F772DB" w:rsidP="00F772DB" w:rsidRDefault="00F772DB" w14:paraId="4DE93FC4" w14:textId="77777777">
      <w:pPr>
        <w:rPr>
          <w:b/>
          <w:bCs/>
        </w:rPr>
      </w:pPr>
    </w:p>
    <w:p w:rsidRPr="00F772DB" w:rsidR="00F772DB" w:rsidP="00F772DB" w:rsidRDefault="00F772DB" w14:paraId="0B9633B3" w14:textId="0D8ABDB2">
      <w:r w:rsidRPr="00F772DB">
        <w:rPr>
          <w:b/>
          <w:bCs/>
        </w:rPr>
        <w:t>Versie:</w:t>
      </w:r>
      <w:r w:rsidRPr="00F772DB">
        <w:t xml:space="preserve"> </w:t>
      </w:r>
      <w:r w:rsidRPr="00F772DB">
        <w:tab/>
      </w:r>
      <w:r w:rsidRPr="00F772DB">
        <w:t>X</w:t>
      </w:r>
      <w:r w:rsidR="00E21A03">
        <w:t>.X</w:t>
      </w:r>
    </w:p>
    <w:p w:rsidR="00F772DB" w:rsidP="00F772DB" w:rsidRDefault="00F772DB" w14:paraId="2F406BE9" w14:textId="77777777">
      <w:pPr>
        <w:rPr>
          <w:b/>
          <w:bCs/>
        </w:rPr>
      </w:pPr>
    </w:p>
    <w:p w:rsidRPr="00F772DB" w:rsidR="00F772DB" w:rsidP="00F772DB" w:rsidRDefault="00F772DB" w14:paraId="1C4A1B84" w14:textId="446131B7">
      <w:r w:rsidRPr="00F772DB">
        <w:rPr>
          <w:b/>
          <w:bCs/>
        </w:rPr>
        <w:t>Status:</w:t>
      </w:r>
      <w:r w:rsidRPr="00F772DB">
        <w:tab/>
      </w:r>
      <w:r w:rsidRPr="00F772DB">
        <w:t>Concept/</w:t>
      </w:r>
      <w:r>
        <w:t>D</w:t>
      </w:r>
      <w:r w:rsidRPr="00F772DB">
        <w:t>efinitief</w:t>
      </w:r>
    </w:p>
    <w:p w:rsidR="000717AF" w:rsidP="009063D1" w:rsidRDefault="000717AF" w14:paraId="6E8B6C37" w14:textId="77777777"/>
    <w:p w:rsidR="005D7B93" w:rsidP="009063D1" w:rsidRDefault="005D7B93" w14:paraId="5F7B33EC" w14:textId="77777777"/>
    <w:p w:rsidRPr="004C19D3" w:rsidR="005D7B93" w:rsidP="004C19D3" w:rsidRDefault="005D7B93" w14:paraId="243BB61A" w14:textId="7379DDD4">
      <w:pPr>
        <w:pStyle w:val="NoSpacing"/>
        <w:rPr>
          <w:b/>
          <w:bCs/>
          <w:color w:val="43979D" w:themeColor="accent1"/>
          <w:sz w:val="26"/>
          <w:szCs w:val="26"/>
        </w:rPr>
      </w:pPr>
      <w:r w:rsidRPr="004C19D3">
        <w:rPr>
          <w:b/>
          <w:bCs/>
          <w:color w:val="43979D" w:themeColor="accent1"/>
          <w:sz w:val="26"/>
          <w:szCs w:val="26"/>
        </w:rPr>
        <w:t xml:space="preserve">Versiebeheer </w:t>
      </w:r>
    </w:p>
    <w:p w:rsidR="005D7B93" w:rsidP="009063D1" w:rsidRDefault="005D7B93" w14:paraId="16F2B5C9" w14:textId="77777777"/>
    <w:tbl>
      <w:tblPr>
        <w:tblStyle w:val="TableGrid"/>
        <w:tblW w:w="0" w:type="auto"/>
        <w:tblLook w:val="04A0" w:firstRow="1" w:lastRow="0" w:firstColumn="1" w:lastColumn="0" w:noHBand="0" w:noVBand="1"/>
      </w:tblPr>
      <w:tblGrid>
        <w:gridCol w:w="1840"/>
        <w:gridCol w:w="1841"/>
        <w:gridCol w:w="5379"/>
      </w:tblGrid>
      <w:tr w:rsidR="001D1746" w:rsidTr="005D7B93" w14:paraId="1D5356D1" w14:textId="77777777">
        <w:trPr>
          <w:cnfStyle w:val="100000000000" w:firstRow="1" w:lastRow="0" w:firstColumn="0" w:lastColumn="0" w:oddVBand="0" w:evenVBand="0" w:oddHBand="0" w:evenHBand="0" w:firstRowFirstColumn="0" w:firstRowLastColumn="0" w:lastRowFirstColumn="0" w:lastRowLastColumn="0"/>
        </w:trPr>
        <w:tc>
          <w:tcPr>
            <w:tcW w:w="1840" w:type="dxa"/>
          </w:tcPr>
          <w:p w:rsidRPr="005D7B93" w:rsidR="005D7B93" w:rsidP="009063D1" w:rsidRDefault="005D7B93" w14:paraId="20E241D4" w14:textId="7854861F">
            <w:pPr>
              <w:rPr>
                <w:lang w:val="nl-NL"/>
              </w:rPr>
            </w:pPr>
            <w:r w:rsidRPr="005D7B93">
              <w:rPr>
                <w:lang w:val="nl-NL"/>
              </w:rPr>
              <w:t>Versienummer</w:t>
            </w:r>
          </w:p>
        </w:tc>
        <w:tc>
          <w:tcPr>
            <w:tcW w:w="1841" w:type="dxa"/>
          </w:tcPr>
          <w:p w:rsidRPr="005D7B93" w:rsidR="005D7B93" w:rsidP="009063D1" w:rsidRDefault="005D7B93" w14:paraId="230428AD" w14:textId="42D16EFC">
            <w:pPr>
              <w:rPr>
                <w:lang w:val="nl-NL"/>
              </w:rPr>
            </w:pPr>
            <w:r w:rsidRPr="005D7B93">
              <w:rPr>
                <w:lang w:val="nl-NL"/>
              </w:rPr>
              <w:t>Datum</w:t>
            </w:r>
          </w:p>
        </w:tc>
        <w:tc>
          <w:tcPr>
            <w:tcW w:w="5379" w:type="dxa"/>
          </w:tcPr>
          <w:p w:rsidRPr="005D7B93" w:rsidR="005D7B93" w:rsidP="009063D1" w:rsidRDefault="005D7B93" w14:paraId="71993356" w14:textId="01DE4ADA">
            <w:pPr>
              <w:rPr>
                <w:lang w:val="nl-NL"/>
              </w:rPr>
            </w:pPr>
            <w:r w:rsidRPr="005D7B93">
              <w:rPr>
                <w:lang w:val="nl-NL"/>
              </w:rPr>
              <w:t>Toelichting</w:t>
            </w:r>
          </w:p>
        </w:tc>
      </w:tr>
      <w:tr w:rsidR="005D7B93" w:rsidTr="005D7B93" w14:paraId="1331F94C" w14:textId="77777777">
        <w:tc>
          <w:tcPr>
            <w:tcW w:w="1840" w:type="dxa"/>
          </w:tcPr>
          <w:p w:rsidRPr="005D7B93" w:rsidR="005D7B93" w:rsidP="009063D1" w:rsidRDefault="005D7B93" w14:paraId="21364B0C" w14:textId="77777777">
            <w:pPr>
              <w:rPr>
                <w:lang w:val="nl-NL"/>
              </w:rPr>
            </w:pPr>
          </w:p>
        </w:tc>
        <w:tc>
          <w:tcPr>
            <w:tcW w:w="1841" w:type="dxa"/>
          </w:tcPr>
          <w:p w:rsidRPr="005D7B93" w:rsidR="005D7B93" w:rsidP="009063D1" w:rsidRDefault="005D7B93" w14:paraId="3AE9CAE6" w14:textId="77777777">
            <w:pPr>
              <w:rPr>
                <w:lang w:val="nl-NL"/>
              </w:rPr>
            </w:pPr>
          </w:p>
        </w:tc>
        <w:tc>
          <w:tcPr>
            <w:tcW w:w="5379" w:type="dxa"/>
          </w:tcPr>
          <w:p w:rsidRPr="005D7B93" w:rsidR="005D7B93" w:rsidP="009063D1" w:rsidRDefault="005D7B93" w14:paraId="3619B498" w14:textId="77777777">
            <w:pPr>
              <w:rPr>
                <w:lang w:val="nl-NL"/>
              </w:rPr>
            </w:pPr>
          </w:p>
        </w:tc>
      </w:tr>
      <w:tr w:rsidR="005D7B93" w:rsidTr="005D7B93" w14:paraId="6CEF6402" w14:textId="77777777">
        <w:tc>
          <w:tcPr>
            <w:tcW w:w="1840" w:type="dxa"/>
          </w:tcPr>
          <w:p w:rsidRPr="005D7B93" w:rsidR="005D7B93" w:rsidP="009063D1" w:rsidRDefault="005D7B93" w14:paraId="7F35966C" w14:textId="77777777">
            <w:pPr>
              <w:rPr>
                <w:lang w:val="nl-NL"/>
              </w:rPr>
            </w:pPr>
          </w:p>
        </w:tc>
        <w:tc>
          <w:tcPr>
            <w:tcW w:w="1841" w:type="dxa"/>
          </w:tcPr>
          <w:p w:rsidRPr="005D7B93" w:rsidR="005D7B93" w:rsidP="009063D1" w:rsidRDefault="005D7B93" w14:paraId="45D8A7D1" w14:textId="77777777">
            <w:pPr>
              <w:rPr>
                <w:lang w:val="nl-NL"/>
              </w:rPr>
            </w:pPr>
          </w:p>
        </w:tc>
        <w:tc>
          <w:tcPr>
            <w:tcW w:w="5379" w:type="dxa"/>
          </w:tcPr>
          <w:p w:rsidRPr="005D7B93" w:rsidR="005D7B93" w:rsidP="009063D1" w:rsidRDefault="005D7B93" w14:paraId="23AADD10" w14:textId="77777777">
            <w:pPr>
              <w:rPr>
                <w:lang w:val="nl-NL"/>
              </w:rPr>
            </w:pPr>
          </w:p>
        </w:tc>
      </w:tr>
      <w:tr w:rsidR="005D7B93" w:rsidTr="005D7B93" w14:paraId="4549167D" w14:textId="77777777">
        <w:tc>
          <w:tcPr>
            <w:tcW w:w="1840" w:type="dxa"/>
          </w:tcPr>
          <w:p w:rsidRPr="005D7B93" w:rsidR="005D7B93" w:rsidP="009063D1" w:rsidRDefault="005D7B93" w14:paraId="36DC9F95" w14:textId="77777777">
            <w:pPr>
              <w:rPr>
                <w:lang w:val="nl-NL"/>
              </w:rPr>
            </w:pPr>
          </w:p>
        </w:tc>
        <w:tc>
          <w:tcPr>
            <w:tcW w:w="1841" w:type="dxa"/>
          </w:tcPr>
          <w:p w:rsidRPr="005D7B93" w:rsidR="005D7B93" w:rsidP="009063D1" w:rsidRDefault="005D7B93" w14:paraId="48E2DE89" w14:textId="77777777">
            <w:pPr>
              <w:rPr>
                <w:lang w:val="nl-NL"/>
              </w:rPr>
            </w:pPr>
          </w:p>
        </w:tc>
        <w:tc>
          <w:tcPr>
            <w:tcW w:w="5379" w:type="dxa"/>
          </w:tcPr>
          <w:p w:rsidRPr="005D7B93" w:rsidR="005D7B93" w:rsidP="009063D1" w:rsidRDefault="005D7B93" w14:paraId="42800B94" w14:textId="77777777">
            <w:pPr>
              <w:rPr>
                <w:lang w:val="nl-NL"/>
              </w:rPr>
            </w:pPr>
          </w:p>
        </w:tc>
      </w:tr>
      <w:tr w:rsidR="005D7B93" w:rsidTr="005D7B93" w14:paraId="38AD6A78" w14:textId="77777777">
        <w:tc>
          <w:tcPr>
            <w:tcW w:w="1840" w:type="dxa"/>
          </w:tcPr>
          <w:p w:rsidRPr="005D7B93" w:rsidR="005D7B93" w:rsidP="009063D1" w:rsidRDefault="005D7B93" w14:paraId="1FF09E91" w14:textId="77777777">
            <w:pPr>
              <w:rPr>
                <w:lang w:val="nl-NL"/>
              </w:rPr>
            </w:pPr>
          </w:p>
        </w:tc>
        <w:tc>
          <w:tcPr>
            <w:tcW w:w="1841" w:type="dxa"/>
          </w:tcPr>
          <w:p w:rsidRPr="005D7B93" w:rsidR="005D7B93" w:rsidP="009063D1" w:rsidRDefault="005D7B93" w14:paraId="6CFFDC64" w14:textId="77777777">
            <w:pPr>
              <w:rPr>
                <w:lang w:val="nl-NL"/>
              </w:rPr>
            </w:pPr>
          </w:p>
        </w:tc>
        <w:tc>
          <w:tcPr>
            <w:tcW w:w="5379" w:type="dxa"/>
          </w:tcPr>
          <w:p w:rsidRPr="005D7B93" w:rsidR="005D7B93" w:rsidP="009063D1" w:rsidRDefault="005D7B93" w14:paraId="2EB6DF9E" w14:textId="77777777">
            <w:pPr>
              <w:rPr>
                <w:lang w:val="nl-NL"/>
              </w:rPr>
            </w:pPr>
          </w:p>
        </w:tc>
      </w:tr>
      <w:tr w:rsidR="005D7B93" w:rsidTr="005D7B93" w14:paraId="5C5EE0EA" w14:textId="77777777">
        <w:tc>
          <w:tcPr>
            <w:tcW w:w="1840" w:type="dxa"/>
          </w:tcPr>
          <w:p w:rsidRPr="005D7B93" w:rsidR="005D7B93" w:rsidP="009063D1" w:rsidRDefault="005D7B93" w14:paraId="6FDA4EAA" w14:textId="77777777">
            <w:pPr>
              <w:rPr>
                <w:lang w:val="nl-NL"/>
              </w:rPr>
            </w:pPr>
          </w:p>
        </w:tc>
        <w:tc>
          <w:tcPr>
            <w:tcW w:w="1841" w:type="dxa"/>
          </w:tcPr>
          <w:p w:rsidRPr="005D7B93" w:rsidR="005D7B93" w:rsidP="009063D1" w:rsidRDefault="005D7B93" w14:paraId="2508BE21" w14:textId="77777777">
            <w:pPr>
              <w:rPr>
                <w:lang w:val="nl-NL"/>
              </w:rPr>
            </w:pPr>
          </w:p>
        </w:tc>
        <w:tc>
          <w:tcPr>
            <w:tcW w:w="5379" w:type="dxa"/>
          </w:tcPr>
          <w:p w:rsidRPr="005D7B93" w:rsidR="005D7B93" w:rsidP="009063D1" w:rsidRDefault="005D7B93" w14:paraId="5B72C0E4" w14:textId="77777777">
            <w:pPr>
              <w:rPr>
                <w:lang w:val="nl-NL"/>
              </w:rPr>
            </w:pPr>
          </w:p>
        </w:tc>
      </w:tr>
    </w:tbl>
    <w:p w:rsidR="005D7B93" w:rsidP="009063D1" w:rsidRDefault="005D7B93" w14:paraId="468A63EF" w14:textId="77777777"/>
    <w:p w:rsidR="00E21A03" w:rsidRDefault="00E21A03" w14:paraId="15858874" w14:textId="633072E7">
      <w:pPr>
        <w:spacing w:after="160" w:line="259" w:lineRule="auto"/>
      </w:pPr>
      <w:r>
        <w:br w:type="page"/>
      </w:r>
    </w:p>
    <w:p w:rsidR="003F3F21" w:rsidP="002B438B" w:rsidRDefault="003F3F21" w14:paraId="173D14DD" w14:textId="2BB53404">
      <w:pPr>
        <w:pStyle w:val="Heading2"/>
      </w:pPr>
      <w:bookmarkStart w:name="_Toc203046464" w:id="9"/>
      <w:bookmarkStart w:name="_Toc203046862" w:id="10"/>
      <w:bookmarkStart w:name="_Toc203047513" w:id="11"/>
      <w:bookmarkStart w:name="_Toc203489612" w:id="12"/>
      <w:r w:rsidRPr="002B438B">
        <w:t>Beschrijving kenmerken gegevensverwerkingen</w:t>
      </w:r>
      <w:bookmarkEnd w:id="9"/>
      <w:bookmarkEnd w:id="10"/>
      <w:bookmarkEnd w:id="11"/>
      <w:bookmarkEnd w:id="12"/>
    </w:p>
    <w:p w:rsidR="001379C6" w:rsidP="003F3F21" w:rsidRDefault="001379C6" w14:paraId="6C8D848E" w14:textId="77777777">
      <w:pPr>
        <w:rPr>
          <w:bCs/>
        </w:rPr>
      </w:pPr>
    </w:p>
    <w:p w:rsidRPr="003F3F21" w:rsidR="003F3F21" w:rsidP="003F3F21" w:rsidRDefault="003F3F21" w14:paraId="1D560F52" w14:textId="405DE100">
      <w:pPr>
        <w:rPr>
          <w:bCs/>
        </w:rPr>
      </w:pPr>
      <w:r w:rsidRPr="003F3F21">
        <w:rPr>
          <w:bCs/>
        </w:rPr>
        <w:t xml:space="preserve">Beschrijf op gestructureerde wijze de voorgenomen gegevensverwerking(en), de verwerkingsdoeleinden en de belangen bij de gegevensverwerkingen. </w:t>
      </w:r>
    </w:p>
    <w:p w:rsidR="0008678D" w:rsidP="003F3F21" w:rsidRDefault="0008678D" w14:paraId="55538BE4" w14:textId="77777777">
      <w:pPr>
        <w:rPr>
          <w:color w:val="43979D" w:themeColor="accent1"/>
        </w:rPr>
      </w:pPr>
    </w:p>
    <w:p w:rsidRPr="003F3F21" w:rsidR="003F3F21" w:rsidP="003F3F21" w:rsidRDefault="00564D8A" w14:paraId="099676A3" w14:textId="30C13F45">
      <w:pPr>
        <w:rPr>
          <w:color w:val="43979D" w:themeColor="accent1"/>
        </w:rPr>
      </w:pPr>
      <w:r>
        <w:rPr>
          <w:noProof/>
          <w:color w:val="43979D" w:themeColor="accent1"/>
        </w:rPr>
        <w:drawing>
          <wp:inline distT="0" distB="0" distL="0" distR="0" wp14:anchorId="1849A82A" wp14:editId="59B4F88C">
            <wp:extent cx="180000" cy="180000"/>
            <wp:effectExtent l="0" t="0" r="0" b="0"/>
            <wp:docPr id="849888397" name="Graphic 2" descr="Informatie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88397" name="Graphic 849888397" descr="Informatie met effen opvulling"/>
                    <pic:cNvPicPr/>
                  </pic:nvPicPr>
                  <pic:blipFill>
                    <a:blip r:embed="rId15">
                      <a:extLst>
                        <a:ext uri="{96DAC541-7B7A-43D3-8B79-37D633B846F1}">
                          <asvg:svgBlip xmlns:asvg="http://schemas.microsoft.com/office/drawing/2016/SVG/main" r:embed="rId16"/>
                        </a:ext>
                      </a:extLst>
                    </a:blip>
                    <a:stretch>
                      <a:fillRect/>
                    </a:stretch>
                  </pic:blipFill>
                  <pic:spPr>
                    <a:xfrm>
                      <a:off x="0" y="0"/>
                      <a:ext cx="180000" cy="180000"/>
                    </a:xfrm>
                    <a:prstGeom prst="rect">
                      <a:avLst/>
                    </a:prstGeom>
                  </pic:spPr>
                </pic:pic>
              </a:graphicData>
            </a:graphic>
          </wp:inline>
        </w:drawing>
      </w:r>
      <w:r>
        <w:rPr>
          <w:color w:val="43979D" w:themeColor="accent1"/>
        </w:rPr>
        <w:t xml:space="preserve"> </w:t>
      </w:r>
      <w:r w:rsidRPr="003F3F21" w:rsidR="003F3F21">
        <w:rPr>
          <w:color w:val="43979D" w:themeColor="accent1"/>
        </w:rPr>
        <w:t>Onder A wordt de eerste stap beschreven van de DPIA: een overzicht van de relevante feiten van de voorgenomen gegevensverwerking(en). Als de feiten onduidelijk zijn, werkt dit door in de beoordeling.</w:t>
      </w:r>
    </w:p>
    <w:p w:rsidR="001379C6" w:rsidP="003F3F21" w:rsidRDefault="001379C6" w14:paraId="60A18451" w14:textId="77777777">
      <w:pPr>
        <w:rPr>
          <w:b/>
        </w:rPr>
      </w:pPr>
      <w:bookmarkStart w:name="_Toc199850449" w:id="13"/>
    </w:p>
    <w:p w:rsidR="00133D96" w:rsidP="003F3F21" w:rsidRDefault="00133D96" w14:paraId="2FAD0662" w14:textId="77777777">
      <w:pPr>
        <w:rPr>
          <w:b/>
        </w:rPr>
      </w:pPr>
    </w:p>
    <w:p w:rsidRPr="009245CA" w:rsidR="003F3F21" w:rsidP="0023489C" w:rsidRDefault="003F3F21" w14:paraId="6C520761" w14:textId="380126B6">
      <w:pPr>
        <w:pStyle w:val="Heading3"/>
        <w:numPr>
          <w:ilvl w:val="0"/>
          <w:numId w:val="24"/>
        </w:numPr>
        <w:rPr>
          <w:b/>
          <w:bCs/>
          <w:i w:val="0"/>
          <w:iCs/>
          <w:sz w:val="28"/>
          <w:szCs w:val="28"/>
        </w:rPr>
      </w:pPr>
      <w:bookmarkStart w:name="_Toc203046465" w:id="14"/>
      <w:bookmarkStart w:name="_Toc203046863" w:id="15"/>
      <w:bookmarkStart w:name="_Toc203047514" w:id="16"/>
      <w:bookmarkStart w:name="_Toc203489613" w:id="17"/>
      <w:r w:rsidRPr="009245CA">
        <w:rPr>
          <w:b/>
          <w:bCs/>
          <w:i w:val="0"/>
          <w:iCs/>
          <w:sz w:val="28"/>
          <w:szCs w:val="28"/>
        </w:rPr>
        <w:t>Voorstel gegevensverwerking</w:t>
      </w:r>
      <w:bookmarkEnd w:id="13"/>
      <w:bookmarkEnd w:id="14"/>
      <w:bookmarkEnd w:id="15"/>
      <w:bookmarkEnd w:id="16"/>
      <w:bookmarkEnd w:id="17"/>
    </w:p>
    <w:p w:rsidR="0008678D" w:rsidP="003F3F21" w:rsidRDefault="0008678D" w14:paraId="0E83107C" w14:textId="77777777">
      <w:pPr>
        <w:rPr>
          <w:bCs/>
        </w:rPr>
      </w:pPr>
    </w:p>
    <w:p w:rsidRPr="0098667E" w:rsidR="003F3F21" w:rsidP="003F3F21" w:rsidRDefault="003F3F21" w14:paraId="393E9452" w14:textId="51F79C35">
      <w:r w:rsidRPr="003F3F21">
        <w:rPr>
          <w:bCs/>
        </w:rPr>
        <w:t>Beschrijf de gegevensverwerking waar de DPIA op toeziet en benoem hoe het voorstel tot stand is gekomen en wat de beweegredenen zijn achter de totstandkoming van het voorstel.</w:t>
      </w:r>
      <w:r w:rsidR="00E57EFF">
        <w:rPr>
          <w:bCs/>
        </w:rPr>
        <w:t xml:space="preserve"> Specifiek betekent dit: </w:t>
      </w:r>
      <w:r w:rsidRPr="0098667E">
        <w:t xml:space="preserve">Beschrijf kort (op hoofdlijnen) de aandoening, ziekte, zorgtype of complicatie, of combinaties daarvan en beschrijf duidelijk de inclusie- en eventuele exclusiecriteria van patiënten die in de registratie opgenomen moeten worden. </w:t>
      </w:r>
    </w:p>
    <w:p w:rsidRPr="003F3F21" w:rsidR="00564D8A" w:rsidP="003F3F21" w:rsidRDefault="00564D8A" w14:paraId="105047A7" w14:textId="77777777">
      <w:pPr>
        <w:rPr>
          <w:color w:val="43979D" w:themeColor="accent1"/>
        </w:rPr>
      </w:pPr>
    </w:p>
    <w:p w:rsidR="001379C6" w:rsidP="005908C0" w:rsidRDefault="00564D8A" w14:paraId="775E9F3F" w14:textId="47B91017">
      <w:r>
        <w:rPr>
          <w:noProof/>
          <w:color w:val="43979D" w:themeColor="accent1"/>
        </w:rPr>
        <w:drawing>
          <wp:inline distT="0" distB="0" distL="0" distR="0" wp14:anchorId="50D64287" wp14:editId="23979D1D">
            <wp:extent cx="180000" cy="180000"/>
            <wp:effectExtent l="0" t="0" r="0" b="0"/>
            <wp:docPr id="954797810" name="Graphic 3" descr="Uitroepteken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97810" name="Graphic 954797810" descr="Uitroepteken met effen opvulling"/>
                    <pic:cNvPicPr/>
                  </pic:nvPicPr>
                  <pic:blipFill>
                    <a:blip r:embed="rId17">
                      <a:extLst>
                        <a:ext uri="{96DAC541-7B7A-43D3-8B79-37D633B846F1}">
                          <asvg:svgBlip xmlns:asvg="http://schemas.microsoft.com/office/drawing/2016/SVG/main" r:embed="rId18"/>
                        </a:ext>
                      </a:extLst>
                    </a:blip>
                    <a:stretch>
                      <a:fillRect/>
                    </a:stretch>
                  </pic:blipFill>
                  <pic:spPr>
                    <a:xfrm>
                      <a:off x="0" y="0"/>
                      <a:ext cx="180000" cy="180000"/>
                    </a:xfrm>
                    <a:prstGeom prst="rect">
                      <a:avLst/>
                    </a:prstGeom>
                  </pic:spPr>
                </pic:pic>
              </a:graphicData>
            </a:graphic>
          </wp:inline>
        </w:drawing>
      </w:r>
      <w:r w:rsidRPr="003F3F21" w:rsidR="003F3F21">
        <w:rPr>
          <w:color w:val="43979D" w:themeColor="accent1"/>
        </w:rPr>
        <w:t xml:space="preserve">Het is uitdrukkelijk niet de bedoeling dat de registratiehouder gegevens verzamelt met als primair doel het uitvoeren van wetenschappelijk onderzoek. Tevens is het de registratiehouder </w:t>
      </w:r>
      <w:r w:rsidR="00FB07C4">
        <w:rPr>
          <w:color w:val="43979D" w:themeColor="accent1"/>
        </w:rPr>
        <w:t xml:space="preserve">(als verwerkingsverantwoordelijke) </w:t>
      </w:r>
      <w:r w:rsidR="009B769C">
        <w:rPr>
          <w:color w:val="43979D" w:themeColor="accent1"/>
        </w:rPr>
        <w:t>niet</w:t>
      </w:r>
      <w:r w:rsidRPr="003F3F21" w:rsidR="003F3F21">
        <w:rPr>
          <w:color w:val="43979D" w:themeColor="accent1"/>
        </w:rPr>
        <w:t xml:space="preserve"> toegestaan om de (gepseudonimiseerde) persoonsgegevens aan derden te verstrekken voor het doen van wetenschappelijk onderzoek.</w:t>
      </w:r>
    </w:p>
    <w:p w:rsidR="00E57EFF" w:rsidP="003F3F21" w:rsidRDefault="00E57EFF" w14:paraId="02365B82" w14:textId="77777777">
      <w:pPr>
        <w:pBdr>
          <w:bottom w:val="single" w:color="auto" w:sz="6" w:space="1"/>
        </w:pBdr>
      </w:pPr>
    </w:p>
    <w:p w:rsidR="008C2376" w:rsidP="00C61722" w:rsidRDefault="008C2376" w14:paraId="03C2AFD7" w14:textId="77777777">
      <w:pPr>
        <w:rPr>
          <w:i/>
          <w:iCs/>
          <w:noProof/>
        </w:rPr>
      </w:pPr>
    </w:p>
    <w:p w:rsidRPr="008C2376" w:rsidR="008C2376" w:rsidP="00C61722" w:rsidRDefault="008C2376" w14:paraId="61786FAA" w14:textId="2D9A8838">
      <w:pPr>
        <w:rPr>
          <w:i/>
          <w:iCs/>
          <w:noProof/>
        </w:rPr>
      </w:pPr>
      <w:r>
        <w:rPr>
          <w:i/>
          <w:iCs/>
          <w:noProof/>
        </w:rPr>
        <w:t>*</w:t>
      </w:r>
      <w:r w:rsidR="0064782C">
        <w:rPr>
          <w:i/>
          <w:iCs/>
          <w:noProof/>
        </w:rPr>
        <w:t xml:space="preserve"> </w:t>
      </w:r>
      <w:r w:rsidRPr="008C2376">
        <w:rPr>
          <w:i/>
          <w:iCs/>
          <w:noProof/>
        </w:rPr>
        <w:t>Tekstsuggestie</w:t>
      </w:r>
      <w:r w:rsidR="0064782C">
        <w:rPr>
          <w:i/>
          <w:iCs/>
          <w:noProof/>
        </w:rPr>
        <w:t xml:space="preserve"> </w:t>
      </w:r>
      <w:r>
        <w:rPr>
          <w:i/>
          <w:iCs/>
          <w:noProof/>
        </w:rPr>
        <w:t xml:space="preserve">* </w:t>
      </w:r>
    </w:p>
    <w:p w:rsidR="008C2376" w:rsidP="00C61722" w:rsidRDefault="008C2376" w14:paraId="4C103B88" w14:textId="77777777">
      <w:pPr>
        <w:rPr>
          <w:noProof/>
        </w:rPr>
      </w:pPr>
    </w:p>
    <w:p w:rsidRPr="003B1113" w:rsidR="00186BB9" w:rsidP="00C61722" w:rsidRDefault="00C61722" w14:paraId="65230EF8" w14:textId="3F426B80">
      <w:r w:rsidRPr="003F3F21">
        <w:t>Doel van de</w:t>
      </w:r>
      <w:r w:rsidR="00384689">
        <w:t xml:space="preserve"> </w:t>
      </w:r>
      <w:r w:rsidRPr="00384689" w:rsidR="00384689">
        <w:rPr>
          <w:highlight w:val="lightGray"/>
        </w:rPr>
        <w:t>Naam kwaliteitsregistratie</w:t>
      </w:r>
      <w:r w:rsidRPr="003F3F21">
        <w:fldChar w:fldCharType="begin"/>
      </w:r>
      <w:r w:rsidRPr="003F3F21">
        <w:instrText>AUTHOR  \* MERGEFORMAT</w:instrText>
      </w:r>
      <w:r w:rsidRPr="003F3F21">
        <w:fldChar w:fldCharType="end"/>
      </w:r>
      <w:r w:rsidR="00384689">
        <w:t xml:space="preserve"> </w:t>
      </w:r>
      <w:r w:rsidRPr="003F3F21">
        <w:t>is het continu meten en verbeteren van de kwaliteit van medisch specialistische zorg aan patiënten/cliënten die gekenmerkt worden door …</w:t>
      </w:r>
    </w:p>
    <w:p w:rsidR="00C61722" w:rsidP="00C61722" w:rsidRDefault="00C61722" w14:paraId="1B612C78" w14:textId="77777777">
      <w:r w:rsidRPr="003F3F21">
        <w:t>Om dit doel te bereiken worden gepseudonimiseerde persoonsgegevens</w:t>
      </w:r>
      <w:r w:rsidRPr="003F3F21">
        <w:rPr>
          <w:vertAlign w:val="superscript"/>
        </w:rPr>
        <w:footnoteReference w:id="3"/>
      </w:r>
      <w:r w:rsidRPr="003F3F21">
        <w:t>, waaronder bijzondere persoonsgegevens, van deze gedefinieerde patiënten/cliëntenpopulatie verzameld, opgeslagen en verder verwerkt. Op basis van analyses van en benchmarkrapportages over de kwaliteit van de geleverde zorg, kunnen zorgverleners en zorgaanbieders van elkaar leren en zo de kwaliteit van zorg verbeteren. De kwaliteitsregistraties dienen daarmee een algemeen belang ter borging en verbetering van de kwaliteit van zorg.</w:t>
      </w:r>
    </w:p>
    <w:p w:rsidRPr="003F3F21" w:rsidR="00186BB9" w:rsidP="00C61722" w:rsidRDefault="00186BB9" w14:paraId="2424F217" w14:textId="77777777"/>
    <w:p w:rsidR="003F3F21" w:rsidP="00C61722" w:rsidRDefault="00C61722" w14:paraId="4FA991D1" w14:textId="6849643E">
      <w:r w:rsidRPr="003F3F21">
        <w:rPr>
          <w:bCs/>
          <w:sz w:val="18"/>
          <w:szCs w:val="18"/>
        </w:rPr>
        <w:t>[Optioneel]</w:t>
      </w:r>
      <w:r w:rsidRPr="003F3F21">
        <w:rPr>
          <w:bCs/>
        </w:rPr>
        <w:t xml:space="preserve"> </w:t>
      </w:r>
      <w:r w:rsidRPr="00384689" w:rsidR="00384689">
        <w:rPr>
          <w:highlight w:val="lightGray"/>
        </w:rPr>
        <w:t>Naam registratiehouder</w:t>
      </w:r>
      <w:r w:rsidR="00384689">
        <w:t xml:space="preserve"> </w:t>
      </w:r>
      <w:r w:rsidRPr="003F3F21">
        <w:t>gebruikt deze gegevens bovendien zelf voor het doen van onderzoek</w:t>
      </w:r>
      <w:r w:rsidR="009F1CDE">
        <w:t xml:space="preserve">, </w:t>
      </w:r>
      <w:r w:rsidR="00FC7165">
        <w:t xml:space="preserve">om zo het meetinstrument </w:t>
      </w:r>
      <w:r w:rsidR="00C8467E">
        <w:t xml:space="preserve">of de dataset </w:t>
      </w:r>
      <w:r w:rsidR="00FC7165">
        <w:t>door te ontwikkelen</w:t>
      </w:r>
      <w:r w:rsidRPr="003F3F21">
        <w:t>. Het gebruik van gegevens voor het doen van onderzoek door de registratiehouder is verenigbaar met de oorspronkelijke doeleinden op grond van artikel 5 lid 1 sub b AVG.</w:t>
      </w:r>
    </w:p>
    <w:p w:rsidR="00E57EFF" w:rsidP="00C61722" w:rsidRDefault="00E57EFF" w14:paraId="48B7B0F3" w14:textId="77777777"/>
    <w:p w:rsidR="00186BB9" w:rsidP="00C61722" w:rsidRDefault="00186BB9" w14:paraId="016F4447" w14:textId="77777777">
      <w:pPr>
        <w:pBdr>
          <w:bottom w:val="single" w:color="auto" w:sz="6" w:space="1"/>
        </w:pBdr>
      </w:pPr>
    </w:p>
    <w:p w:rsidRPr="003F3F21" w:rsidR="00186BB9" w:rsidP="00C61722" w:rsidRDefault="00186BB9" w14:paraId="6BBC8D10" w14:textId="77777777">
      <w:pPr>
        <w:rPr>
          <w:b/>
          <w:bCs/>
        </w:rPr>
      </w:pPr>
    </w:p>
    <w:p w:rsidR="00C61722" w:rsidP="003F3F21" w:rsidRDefault="00C61722" w14:paraId="482D2590" w14:textId="77777777">
      <w:pPr>
        <w:rPr>
          <w:b/>
        </w:rPr>
      </w:pPr>
      <w:bookmarkStart w:name="_Toc199850450" w:id="18"/>
    </w:p>
    <w:p w:rsidR="003647C3" w:rsidP="003F3F21" w:rsidRDefault="003647C3" w14:paraId="4FF37FD7" w14:textId="77777777">
      <w:pPr>
        <w:rPr>
          <w:b/>
        </w:rPr>
      </w:pPr>
    </w:p>
    <w:p w:rsidR="00E57EFF" w:rsidP="003F3F21" w:rsidRDefault="00E57EFF" w14:paraId="4E47E98C" w14:textId="77777777">
      <w:pPr>
        <w:rPr>
          <w:b/>
        </w:rPr>
      </w:pPr>
    </w:p>
    <w:p w:rsidRPr="0023489C" w:rsidR="003F3F21" w:rsidP="0023489C" w:rsidRDefault="003F3F21" w14:paraId="4D823C68" w14:textId="07D64002">
      <w:pPr>
        <w:pStyle w:val="Heading3"/>
        <w:numPr>
          <w:ilvl w:val="0"/>
          <w:numId w:val="24"/>
        </w:numPr>
        <w:rPr>
          <w:b/>
          <w:bCs/>
          <w:i w:val="0"/>
          <w:iCs/>
          <w:sz w:val="28"/>
          <w:szCs w:val="28"/>
        </w:rPr>
      </w:pPr>
      <w:bookmarkStart w:name="_Toc203046466" w:id="19"/>
      <w:bookmarkStart w:name="_Toc203046864" w:id="20"/>
      <w:bookmarkStart w:name="_Toc203047515" w:id="21"/>
      <w:bookmarkStart w:name="_Toc203489614" w:id="22"/>
      <w:r w:rsidRPr="0023489C">
        <w:rPr>
          <w:b/>
          <w:bCs/>
          <w:i w:val="0"/>
          <w:iCs/>
          <w:sz w:val="28"/>
          <w:szCs w:val="28"/>
        </w:rPr>
        <w:t>Persoonsgegevens</w:t>
      </w:r>
      <w:bookmarkEnd w:id="18"/>
      <w:bookmarkEnd w:id="19"/>
      <w:bookmarkEnd w:id="20"/>
      <w:bookmarkEnd w:id="21"/>
      <w:bookmarkEnd w:id="22"/>
    </w:p>
    <w:p w:rsidR="003647C3" w:rsidP="003F3F21" w:rsidRDefault="003647C3" w14:paraId="4CD61AC5" w14:textId="77777777">
      <w:pPr>
        <w:rPr>
          <w:bCs/>
        </w:rPr>
      </w:pPr>
    </w:p>
    <w:p w:rsidR="003F3F21" w:rsidP="003F3F21" w:rsidRDefault="002E66A3" w14:paraId="18543016" w14:textId="3BE445D3">
      <w:pPr>
        <w:rPr>
          <w:bCs/>
        </w:rPr>
      </w:pPr>
      <w:r>
        <w:rPr>
          <w:bCs/>
        </w:rPr>
        <w:t>Benoem de inclusiecriteria van de kwaliteitsregistratie en v</w:t>
      </w:r>
      <w:r w:rsidR="0070731C">
        <w:rPr>
          <w:bCs/>
        </w:rPr>
        <w:t>ul de verantwoordingstabel in</w:t>
      </w:r>
      <w:r w:rsidR="00970B1A">
        <w:rPr>
          <w:bCs/>
        </w:rPr>
        <w:t xml:space="preserve"> (bijlage</w:t>
      </w:r>
      <w:r w:rsidR="0070731C">
        <w:rPr>
          <w:bCs/>
        </w:rPr>
        <w:t xml:space="preserve"> </w:t>
      </w:r>
      <w:r w:rsidR="00316801">
        <w:rPr>
          <w:bCs/>
        </w:rPr>
        <w:t>1, Excel-bestand)</w:t>
      </w:r>
      <w:r w:rsidR="00540E27">
        <w:rPr>
          <w:bCs/>
        </w:rPr>
        <w:t xml:space="preserve">. </w:t>
      </w:r>
      <w:r w:rsidR="00DB0E91">
        <w:rPr>
          <w:bCs/>
        </w:rPr>
        <w:t xml:space="preserve">Hierin onderbouwt u welke </w:t>
      </w:r>
      <w:r w:rsidR="00DE153E">
        <w:rPr>
          <w:bCs/>
        </w:rPr>
        <w:t xml:space="preserve">(gepseudonimiseerde) </w:t>
      </w:r>
      <w:r w:rsidR="00DB0E91">
        <w:rPr>
          <w:bCs/>
        </w:rPr>
        <w:t>persoonsgegevens noodzakelijk zijn voor de doelen van de kwaliteitsregistratie.</w:t>
      </w:r>
      <w:r w:rsidR="00540E27">
        <w:rPr>
          <w:bCs/>
        </w:rPr>
        <w:t xml:space="preserve"> </w:t>
      </w:r>
      <w:r w:rsidRPr="003F3F21" w:rsidR="003F3F21">
        <w:rPr>
          <w:bCs/>
        </w:rPr>
        <w:t xml:space="preserve">Som </w:t>
      </w:r>
      <w:r w:rsidR="00DB0E91">
        <w:rPr>
          <w:bCs/>
        </w:rPr>
        <w:t>daarna</w:t>
      </w:r>
      <w:r w:rsidR="00DE153E">
        <w:rPr>
          <w:bCs/>
        </w:rPr>
        <w:t xml:space="preserve"> (in de tabel)</w:t>
      </w:r>
      <w:r w:rsidRPr="003F3F21" w:rsidR="003F3F21">
        <w:rPr>
          <w:bCs/>
        </w:rPr>
        <w:t xml:space="preserve"> alle categorieën van </w:t>
      </w:r>
      <w:r w:rsidR="00CA0620">
        <w:rPr>
          <w:bCs/>
        </w:rPr>
        <w:t xml:space="preserve">(gepseudonimiseerde) </w:t>
      </w:r>
      <w:r w:rsidRPr="003F3F21" w:rsidR="003F3F21">
        <w:rPr>
          <w:bCs/>
        </w:rPr>
        <w:t>persoonsgegevens op die worden verwerkt. Geef per categorie van aan op wie de gegevens betrekking hebben. Deel deze persoonsgegevens in onder de typen: gewoon, bijzonder en wettelijk identificerend.</w:t>
      </w:r>
    </w:p>
    <w:p w:rsidR="000B0FD4" w:rsidP="000B0FD4" w:rsidRDefault="000B0FD4" w14:paraId="0FDE025E" w14:textId="77777777">
      <w:pPr>
        <w:pBdr>
          <w:bottom w:val="single" w:color="auto" w:sz="6" w:space="1"/>
        </w:pBdr>
      </w:pPr>
    </w:p>
    <w:p w:rsidR="000B0FD4" w:rsidP="000B0FD4" w:rsidRDefault="000B0FD4" w14:paraId="530D796F" w14:textId="77777777">
      <w:pPr>
        <w:rPr>
          <w:i/>
          <w:iCs/>
          <w:noProof/>
        </w:rPr>
      </w:pPr>
    </w:p>
    <w:p w:rsidRPr="008C2376" w:rsidR="000B0FD4" w:rsidP="000B0FD4" w:rsidRDefault="000B0FD4" w14:paraId="46F87463" w14:textId="4B725D9F">
      <w:pPr>
        <w:rPr>
          <w:i/>
          <w:iCs/>
          <w:noProof/>
        </w:rPr>
      </w:pPr>
      <w:r>
        <w:rPr>
          <w:i/>
          <w:iCs/>
          <w:noProof/>
        </w:rPr>
        <w:t>*</w:t>
      </w:r>
      <w:r w:rsidR="0064782C">
        <w:rPr>
          <w:i/>
          <w:iCs/>
          <w:noProof/>
        </w:rPr>
        <w:t xml:space="preserve"> </w:t>
      </w:r>
      <w:r w:rsidRPr="008C2376">
        <w:rPr>
          <w:i/>
          <w:iCs/>
          <w:noProof/>
        </w:rPr>
        <w:t>Tekstsuggestie</w:t>
      </w:r>
      <w:r w:rsidR="0064782C">
        <w:rPr>
          <w:i/>
          <w:iCs/>
          <w:noProof/>
        </w:rPr>
        <w:t xml:space="preserve"> </w:t>
      </w:r>
      <w:r>
        <w:rPr>
          <w:i/>
          <w:iCs/>
          <w:noProof/>
        </w:rPr>
        <w:t xml:space="preserve">* </w:t>
      </w:r>
    </w:p>
    <w:p w:rsidR="000B0FD4" w:rsidP="000B0FD4" w:rsidRDefault="000B0FD4" w14:paraId="4495C45E" w14:textId="77777777">
      <w:pPr>
        <w:rPr>
          <w:noProof/>
        </w:rPr>
      </w:pPr>
    </w:p>
    <w:p w:rsidR="00B51C97" w:rsidP="000B0FD4" w:rsidRDefault="000B0FD4" w14:paraId="342D65CD" w14:textId="014DBC55">
      <w:r w:rsidRPr="003F3F21">
        <w:t xml:space="preserve">Een registratiehouder mag op basis van </w:t>
      </w:r>
      <w:r w:rsidR="006813F9">
        <w:t>artikel 11p</w:t>
      </w:r>
      <w:r w:rsidRPr="003F3F21">
        <w:t xml:space="preserve"> Wkkgz zowel bijzondere als niet bijzondere </w:t>
      </w:r>
      <w:r w:rsidR="009C6C75">
        <w:t>(</w:t>
      </w:r>
      <w:r w:rsidR="008D644C">
        <w:t>gepseudonimiseerde</w:t>
      </w:r>
      <w:r w:rsidR="009C6C75">
        <w:t>)</w:t>
      </w:r>
      <w:r w:rsidR="008D644C">
        <w:t xml:space="preserve"> </w:t>
      </w:r>
      <w:r w:rsidRPr="003F3F21">
        <w:t xml:space="preserve">persoonsgegevens </w:t>
      </w:r>
      <w:r w:rsidR="00BE596E">
        <w:t xml:space="preserve">verwerken, voor zover dit noodzakelijk is om de kwaliteit </w:t>
      </w:r>
      <w:r w:rsidR="003C5B48">
        <w:t xml:space="preserve">van zorg aan de cliëntenpopulatie waarop de betreffende kwaliteitsregistratie </w:t>
      </w:r>
      <w:r w:rsidR="00FD6FCC">
        <w:t>ziet te meten en te verbeteren.</w:t>
      </w:r>
      <w:r w:rsidRPr="003F3F21">
        <w:t xml:space="preserve"> </w:t>
      </w:r>
    </w:p>
    <w:p w:rsidR="00B51C97" w:rsidP="000B0FD4" w:rsidRDefault="00B51C97" w14:paraId="4630385B" w14:textId="77777777"/>
    <w:p w:rsidR="00B51C97" w:rsidP="00B51C97" w:rsidRDefault="00B51C97" w14:paraId="6ED895C6" w14:textId="6238E87A">
      <w:pPr>
        <w:rPr>
          <w:bCs/>
        </w:rPr>
      </w:pPr>
      <w:r w:rsidRPr="003F3F21">
        <w:t>De</w:t>
      </w:r>
      <w:r>
        <w:t xml:space="preserve"> </w:t>
      </w:r>
      <w:r w:rsidRPr="00EA5103">
        <w:rPr>
          <w:highlight w:val="lightGray"/>
        </w:rPr>
        <w:t>Naam kwaliteitsregistratie</w:t>
      </w:r>
      <w:r w:rsidRPr="003F3F21">
        <w:t xml:space="preserve"> bevat informatie over personen die voldoen aan de inclusiecriteria. Een uitgebreide omschrijving van de inclusiecriteria is opgenomen in de data dictionary van de</w:t>
      </w:r>
      <w:r>
        <w:rPr>
          <w:bCs/>
        </w:rPr>
        <w:t xml:space="preserve"> </w:t>
      </w:r>
      <w:r w:rsidRPr="00EA5103">
        <w:rPr>
          <w:highlight w:val="lightGray"/>
        </w:rPr>
        <w:t>Naam kwaliteitsregistratie</w:t>
      </w:r>
      <w:r w:rsidRPr="003F3F21">
        <w:rPr>
          <w:bCs/>
        </w:rPr>
        <w:t xml:space="preserve">. </w:t>
      </w:r>
      <w:r>
        <w:rPr>
          <w:bCs/>
        </w:rPr>
        <w:t xml:space="preserve">Deze is hier te vinden: </w:t>
      </w:r>
      <w:proofErr w:type="spellStart"/>
      <w:r w:rsidRPr="00CE0982">
        <w:rPr>
          <w:highlight w:val="lightGray"/>
        </w:rPr>
        <w:t>url</w:t>
      </w:r>
      <w:proofErr w:type="spellEnd"/>
      <w:r>
        <w:rPr>
          <w:bCs/>
        </w:rPr>
        <w:t>.</w:t>
      </w:r>
    </w:p>
    <w:p w:rsidR="00B51C97" w:rsidP="000B0FD4" w:rsidRDefault="00B51C97" w14:paraId="620AEEF6" w14:textId="77777777"/>
    <w:p w:rsidRPr="003F3F21" w:rsidR="000B0FD4" w:rsidP="000B0FD4" w:rsidRDefault="00A37FDE" w14:paraId="463F7A16" w14:textId="04EE34BC">
      <w:r w:rsidRPr="00F37859">
        <w:rPr>
          <w:highlight w:val="lightGray"/>
        </w:rPr>
        <w:t>Naam registratiehouder</w:t>
      </w:r>
      <w:r>
        <w:t xml:space="preserve"> heeft </w:t>
      </w:r>
      <w:r w:rsidR="00975E97">
        <w:t>in</w:t>
      </w:r>
      <w:r>
        <w:t xml:space="preserve"> </w:t>
      </w:r>
      <w:r w:rsidR="00AB077A">
        <w:t>bijgevoegde verantwoordingstabel</w:t>
      </w:r>
      <w:r w:rsidR="00AC6F2C">
        <w:t xml:space="preserve"> o</w:t>
      </w:r>
      <w:r w:rsidR="000E3EE6">
        <w:t>n</w:t>
      </w:r>
      <w:r w:rsidR="00AC6F2C">
        <w:t>der</w:t>
      </w:r>
      <w:r w:rsidR="000E3EE6">
        <w:t xml:space="preserve">bouwd </w:t>
      </w:r>
      <w:r w:rsidR="005C4DA7">
        <w:t xml:space="preserve">welke </w:t>
      </w:r>
      <w:r w:rsidR="00DE153E">
        <w:rPr>
          <w:bCs/>
        </w:rPr>
        <w:t xml:space="preserve">(gepseudonimiseerde) </w:t>
      </w:r>
      <w:r w:rsidR="005C4DA7">
        <w:t xml:space="preserve">persoonsgegevens noodzakelijk zijn voor de </w:t>
      </w:r>
      <w:r w:rsidR="009B352E">
        <w:t xml:space="preserve">doelen van de </w:t>
      </w:r>
      <w:r w:rsidR="00892E44">
        <w:t>kwaliteitsregistratie</w:t>
      </w:r>
      <w:r w:rsidR="00975E97">
        <w:t>.</w:t>
      </w:r>
      <w:r w:rsidRPr="003F3F21" w:rsidR="000B0FD4">
        <w:t xml:space="preserve"> </w:t>
      </w:r>
    </w:p>
    <w:p w:rsidR="00D570DB" w:rsidP="000B0FD4" w:rsidRDefault="00D570DB" w14:paraId="6DD51FDD" w14:textId="77777777">
      <w:pPr>
        <w:rPr>
          <w:bCs/>
        </w:rPr>
      </w:pPr>
    </w:p>
    <w:p w:rsidR="00D570DB" w:rsidP="000B0FD4" w:rsidRDefault="00D570DB" w14:paraId="04C6F59D" w14:textId="5AF78345">
      <w:pPr>
        <w:rPr>
          <w:bCs/>
        </w:rPr>
      </w:pPr>
      <w:r>
        <w:rPr>
          <w:bCs/>
        </w:rPr>
        <w:t xml:space="preserve">Voor </w:t>
      </w:r>
      <w:r w:rsidRPr="00EA5103">
        <w:rPr>
          <w:highlight w:val="lightGray"/>
        </w:rPr>
        <w:t>Naam kwaliteitsregistratie</w:t>
      </w:r>
      <w:r w:rsidRPr="003F3F21">
        <w:t xml:space="preserve"> </w:t>
      </w:r>
      <w:r>
        <w:rPr>
          <w:bCs/>
        </w:rPr>
        <w:t xml:space="preserve">betreft het de volgende </w:t>
      </w:r>
      <w:r w:rsidR="0055332E">
        <w:rPr>
          <w:bCs/>
        </w:rPr>
        <w:t xml:space="preserve">categorieën van </w:t>
      </w:r>
      <w:r>
        <w:rPr>
          <w:bCs/>
        </w:rPr>
        <w:t>gegevens</w:t>
      </w:r>
      <w:r w:rsidR="002E66A3">
        <w:rPr>
          <w:bCs/>
        </w:rPr>
        <w:t xml:space="preserve"> (afgeleid van de verantwoordingstabel)</w:t>
      </w:r>
      <w:r>
        <w:rPr>
          <w:bCs/>
        </w:rPr>
        <w:t>:</w:t>
      </w:r>
    </w:p>
    <w:p w:rsidR="00A8422B" w:rsidP="000B0FD4" w:rsidRDefault="00A8422B" w14:paraId="2FACE2E3" w14:textId="77777777">
      <w:pPr>
        <w:rPr>
          <w:bCs/>
        </w:rPr>
      </w:pPr>
    </w:p>
    <w:tbl>
      <w:tblPr>
        <w:tblStyle w:val="GridTable2-Accent1"/>
        <w:tblW w:w="9067"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20" w:firstRow="1" w:lastRow="0" w:firstColumn="0" w:lastColumn="0" w:noHBand="0" w:noVBand="1"/>
      </w:tblPr>
      <w:tblGrid>
        <w:gridCol w:w="1550"/>
        <w:gridCol w:w="2551"/>
        <w:gridCol w:w="4966"/>
      </w:tblGrid>
      <w:tr w:rsidRPr="003F3F21" w:rsidR="00560F2B" w:rsidTr="7BC8764E" w14:paraId="748C8426"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550" w:type="dxa"/>
            <w:tcBorders>
              <w:top w:val="single" w:color="auto" w:sz="4" w:space="0"/>
              <w:left w:val="single" w:color="auto" w:sz="4" w:space="0"/>
              <w:bottom w:val="single" w:color="auto" w:sz="4" w:space="0"/>
              <w:right w:val="single" w:color="auto" w:sz="4" w:space="0"/>
            </w:tcBorders>
            <w:tcMar/>
            <w:vAlign w:val="bottom"/>
          </w:tcPr>
          <w:p w:rsidRPr="00B74E84" w:rsidR="00A8422B" w:rsidP="00D64C7A" w:rsidRDefault="00A8422B" w14:paraId="60CDAFA2" w14:textId="77777777">
            <w:pPr>
              <w:rPr>
                <w:sz w:val="20"/>
                <w:szCs w:val="20"/>
              </w:rPr>
            </w:pPr>
            <w:r w:rsidRPr="00B74E84">
              <w:rPr>
                <w:sz w:val="20"/>
                <w:szCs w:val="20"/>
              </w:rPr>
              <w:t xml:space="preserve">Categorie </w:t>
            </w:r>
            <w:r w:rsidRPr="00B74E84">
              <w:rPr>
                <w:sz w:val="20"/>
                <w:szCs w:val="20"/>
              </w:rPr>
              <w:br/>
            </w:r>
            <w:r w:rsidRPr="00B74E84">
              <w:rPr>
                <w:sz w:val="20"/>
                <w:szCs w:val="20"/>
              </w:rPr>
              <w:t>gegevens</w:t>
            </w:r>
          </w:p>
        </w:tc>
        <w:tc>
          <w:tcPr>
            <w:cnfStyle w:val="000000000000" w:firstRow="0" w:lastRow="0" w:firstColumn="0" w:lastColumn="0" w:oddVBand="0" w:evenVBand="0" w:oddHBand="0" w:evenHBand="0" w:firstRowFirstColumn="0" w:firstRowLastColumn="0" w:lastRowFirstColumn="0" w:lastRowLastColumn="0"/>
            <w:tcW w:w="2551" w:type="dxa"/>
            <w:tcBorders>
              <w:top w:val="single" w:color="auto" w:sz="4" w:space="0"/>
              <w:left w:val="single" w:color="auto" w:sz="4" w:space="0"/>
              <w:bottom w:val="single" w:color="auto" w:sz="4" w:space="0"/>
              <w:right w:val="single" w:color="auto" w:sz="4" w:space="0"/>
            </w:tcBorders>
            <w:tcMar/>
          </w:tcPr>
          <w:p w:rsidRPr="00B74E84" w:rsidR="00A8422B" w:rsidP="00BB5F89" w:rsidRDefault="00A8422B" w14:paraId="4DD7C54C" w14:textId="77777777">
            <w:pPr>
              <w:rPr>
                <w:sz w:val="20"/>
                <w:szCs w:val="20"/>
              </w:rPr>
            </w:pPr>
            <w:r w:rsidRPr="00B74E84">
              <w:rPr>
                <w:sz w:val="20"/>
                <w:szCs w:val="20"/>
              </w:rPr>
              <w:t>Typering persoonsgegeven</w:t>
            </w:r>
          </w:p>
        </w:tc>
        <w:tc>
          <w:tcPr>
            <w:cnfStyle w:val="000000000000" w:firstRow="0" w:lastRow="0" w:firstColumn="0" w:lastColumn="0" w:oddVBand="0" w:evenVBand="0" w:oddHBand="0" w:evenHBand="0" w:firstRowFirstColumn="0" w:firstRowLastColumn="0" w:lastRowFirstColumn="0" w:lastRowLastColumn="0"/>
            <w:tcW w:w="4966" w:type="dxa"/>
            <w:tcBorders>
              <w:top w:val="single" w:color="auto" w:sz="4" w:space="0"/>
              <w:left w:val="single" w:color="auto" w:sz="4" w:space="0"/>
              <w:bottom w:val="single" w:color="auto" w:sz="4" w:space="0"/>
              <w:right w:val="single" w:color="auto" w:sz="4" w:space="0"/>
            </w:tcBorders>
            <w:tcMar/>
          </w:tcPr>
          <w:p w:rsidRPr="00B74E84" w:rsidR="00A8422B" w:rsidP="00BB5F89" w:rsidRDefault="00A8422B" w14:paraId="69B8E094" w14:textId="77777777">
            <w:pPr>
              <w:rPr>
                <w:sz w:val="20"/>
                <w:szCs w:val="20"/>
              </w:rPr>
            </w:pPr>
            <w:r w:rsidRPr="00B74E84">
              <w:rPr>
                <w:sz w:val="20"/>
                <w:szCs w:val="20"/>
              </w:rPr>
              <w:t>Relevantie</w:t>
            </w:r>
          </w:p>
        </w:tc>
      </w:tr>
      <w:tr w:rsidRPr="003F3F21" w:rsidR="00560F2B" w:rsidTr="7BC8764E" w14:paraId="592B32DE"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550" w:type="dxa"/>
            <w:tcBorders>
              <w:top w:val="single" w:color="auto" w:sz="4" w:space="0"/>
            </w:tcBorders>
            <w:tcMar/>
          </w:tcPr>
          <w:p w:rsidRPr="00B74E84" w:rsidR="00A8422B" w:rsidP="00D64C7A" w:rsidRDefault="00A8422B" w14:paraId="4DB6A5B5" w14:textId="5FD9E9E6">
            <w:pPr>
              <w:rPr>
                <w:sz w:val="20"/>
                <w:szCs w:val="20"/>
              </w:rPr>
            </w:pPr>
            <w:r w:rsidRPr="00B74E84">
              <w:rPr>
                <w:sz w:val="20"/>
                <w:szCs w:val="20"/>
              </w:rPr>
              <w:t>BSN*</w:t>
            </w:r>
          </w:p>
        </w:tc>
        <w:tc>
          <w:tcPr>
            <w:cnfStyle w:val="000000000000" w:firstRow="0" w:lastRow="0" w:firstColumn="0" w:lastColumn="0" w:oddVBand="0" w:evenVBand="0" w:oddHBand="0" w:evenHBand="0" w:firstRowFirstColumn="0" w:firstRowLastColumn="0" w:lastRowFirstColumn="0" w:lastRowLastColumn="0"/>
            <w:tcW w:w="2551" w:type="dxa"/>
            <w:tcBorders>
              <w:top w:val="single" w:color="auto" w:sz="4" w:space="0"/>
            </w:tcBorders>
            <w:tcMar/>
          </w:tcPr>
          <w:p w:rsidRPr="00B74E84" w:rsidR="00A8422B" w:rsidP="00D64C7A" w:rsidRDefault="00A8422B" w14:paraId="72FFECFD" w14:textId="77777777">
            <w:pPr>
              <w:rPr>
                <w:sz w:val="20"/>
                <w:szCs w:val="20"/>
              </w:rPr>
            </w:pPr>
            <w:r w:rsidRPr="00B74E84">
              <w:rPr>
                <w:sz w:val="20"/>
                <w:szCs w:val="20"/>
              </w:rPr>
              <w:t xml:space="preserve">Het Burgerservicenummer. </w:t>
            </w:r>
            <w:r w:rsidRPr="00B74E84">
              <w:rPr>
                <w:i/>
                <w:iCs/>
                <w:sz w:val="20"/>
                <w:szCs w:val="20"/>
              </w:rPr>
              <w:t>Wettelijk identificerend</w:t>
            </w:r>
            <w:r w:rsidRPr="00B74E84">
              <w:rPr>
                <w:sz w:val="20"/>
                <w:szCs w:val="20"/>
              </w:rPr>
              <w:t>.</w:t>
            </w:r>
          </w:p>
        </w:tc>
        <w:tc>
          <w:tcPr>
            <w:cnfStyle w:val="000000000000" w:firstRow="0" w:lastRow="0" w:firstColumn="0" w:lastColumn="0" w:oddVBand="0" w:evenVBand="0" w:oddHBand="0" w:evenHBand="0" w:firstRowFirstColumn="0" w:firstRowLastColumn="0" w:lastRowFirstColumn="0" w:lastRowLastColumn="0"/>
            <w:tcW w:w="4966" w:type="dxa"/>
            <w:tcBorders>
              <w:top w:val="single" w:color="auto" w:sz="4" w:space="0"/>
            </w:tcBorders>
            <w:tcMar/>
          </w:tcPr>
          <w:p w:rsidRPr="00B74E84" w:rsidR="00A8422B" w:rsidP="00D64C7A" w:rsidRDefault="00A8422B" w14:paraId="5F3396C0" w14:textId="6D477844">
            <w:pPr>
              <w:rPr>
                <w:sz w:val="20"/>
                <w:szCs w:val="20"/>
              </w:rPr>
            </w:pPr>
            <w:r w:rsidRPr="00B74E84">
              <w:rPr>
                <w:sz w:val="20"/>
                <w:szCs w:val="20"/>
              </w:rPr>
              <w:t>BSN wordt gebruikt voor het (deterministisch) koppelen van gegevens uit diverse bronnen (verstrekkers)</w:t>
            </w:r>
            <w:r w:rsidR="000861F3">
              <w:rPr>
                <w:sz w:val="20"/>
                <w:szCs w:val="20"/>
              </w:rPr>
              <w:t>.</w:t>
            </w:r>
            <w:r w:rsidRPr="00B74E84">
              <w:rPr>
                <w:sz w:val="20"/>
                <w:szCs w:val="20"/>
              </w:rPr>
              <w:t xml:space="preserve"> </w:t>
            </w:r>
          </w:p>
        </w:tc>
      </w:tr>
      <w:tr w:rsidRPr="003F3F21" w:rsidR="00A8422B" w:rsidTr="7BC8764E" w14:paraId="5915773A" w14:textId="77777777">
        <w:tc>
          <w:tcPr>
            <w:cnfStyle w:val="000000000000" w:firstRow="0" w:lastRow="0" w:firstColumn="0" w:lastColumn="0" w:oddVBand="0" w:evenVBand="0" w:oddHBand="0" w:evenHBand="0" w:firstRowFirstColumn="0" w:firstRowLastColumn="0" w:lastRowFirstColumn="0" w:lastRowLastColumn="0"/>
            <w:tcW w:w="1550" w:type="dxa"/>
            <w:tcMar/>
          </w:tcPr>
          <w:p w:rsidRPr="00B74E84" w:rsidR="00A8422B" w:rsidP="00D64C7A" w:rsidRDefault="00A8422B" w14:paraId="694B56CC" w14:textId="77777777">
            <w:pPr>
              <w:rPr>
                <w:sz w:val="20"/>
                <w:szCs w:val="20"/>
              </w:rPr>
            </w:pPr>
            <w:r w:rsidRPr="00B74E84">
              <w:rPr>
                <w:sz w:val="20"/>
                <w:szCs w:val="20"/>
              </w:rPr>
              <w:t>UPN</w:t>
            </w:r>
          </w:p>
        </w:tc>
        <w:tc>
          <w:tcPr>
            <w:cnfStyle w:val="000000000000" w:firstRow="0" w:lastRow="0" w:firstColumn="0" w:lastColumn="0" w:oddVBand="0" w:evenVBand="0" w:oddHBand="0" w:evenHBand="0" w:firstRowFirstColumn="0" w:firstRowLastColumn="0" w:lastRowFirstColumn="0" w:lastRowLastColumn="0"/>
            <w:tcW w:w="2551" w:type="dxa"/>
            <w:tcMar/>
          </w:tcPr>
          <w:p w:rsidRPr="00B74E84" w:rsidR="00A8422B" w:rsidP="00D64C7A" w:rsidRDefault="0A456872" w14:paraId="0A4DBC62" w14:textId="54ECCBCF">
            <w:pPr>
              <w:rPr>
                <w:sz w:val="20"/>
                <w:szCs w:val="20"/>
              </w:rPr>
            </w:pPr>
            <w:r w:rsidRPr="48135E74">
              <w:rPr>
                <w:sz w:val="20"/>
                <w:szCs w:val="20"/>
              </w:rPr>
              <w:t>Uniek patiëntnummer (identificatie) van een persoon in het elektronisch patiëntendossier bij de betreffende zorgaanbieder.</w:t>
            </w:r>
          </w:p>
          <w:p w:rsidRPr="00B74E84" w:rsidR="00A8422B" w:rsidP="00D64C7A" w:rsidRDefault="00A8422B" w14:paraId="6340C122" w14:textId="77777777">
            <w:pPr>
              <w:rPr>
                <w:sz w:val="20"/>
                <w:szCs w:val="20"/>
              </w:rPr>
            </w:pPr>
            <w:r w:rsidRPr="00B74E84">
              <w:rPr>
                <w:i/>
                <w:iCs/>
                <w:sz w:val="20"/>
                <w:szCs w:val="20"/>
              </w:rPr>
              <w:t>Bijzonder persoonsgegeven</w:t>
            </w:r>
            <w:r w:rsidRPr="00B74E84">
              <w:rPr>
                <w:sz w:val="20"/>
                <w:szCs w:val="20"/>
              </w:rPr>
              <w:t>.</w:t>
            </w:r>
          </w:p>
        </w:tc>
        <w:tc>
          <w:tcPr>
            <w:cnfStyle w:val="000000000000" w:firstRow="0" w:lastRow="0" w:firstColumn="0" w:lastColumn="0" w:oddVBand="0" w:evenVBand="0" w:oddHBand="0" w:evenHBand="0" w:firstRowFirstColumn="0" w:firstRowLastColumn="0" w:lastRowFirstColumn="0" w:lastRowLastColumn="0"/>
            <w:tcW w:w="4966" w:type="dxa"/>
            <w:tcMar/>
          </w:tcPr>
          <w:p w:rsidRPr="00B74E84" w:rsidR="00A8422B" w:rsidP="00D64C7A" w:rsidRDefault="00A8422B" w14:paraId="463E24C5" w14:textId="77777777">
            <w:pPr>
              <w:rPr>
                <w:sz w:val="20"/>
                <w:szCs w:val="20"/>
              </w:rPr>
            </w:pPr>
            <w:r w:rsidRPr="00B74E84">
              <w:rPr>
                <w:sz w:val="20"/>
                <w:szCs w:val="20"/>
              </w:rPr>
              <w:t xml:space="preserve">Variabele waarmee patiënten door de zorgaanbieder uniek geïdentificeerd kunnen worden voor kwaliteitsbewaking- en verbetering en terugkoppeling. </w:t>
            </w:r>
          </w:p>
        </w:tc>
      </w:tr>
      <w:tr w:rsidRPr="003F3F21" w:rsidR="00A0673D" w:rsidTr="7BC8764E" w14:paraId="2F51466D"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550" w:type="dxa"/>
            <w:tcMar/>
          </w:tcPr>
          <w:p w:rsidRPr="00B74E84" w:rsidR="00A8422B" w:rsidP="00D64C7A" w:rsidRDefault="00A8422B" w14:paraId="278BC7DC" w14:textId="77777777">
            <w:pPr>
              <w:rPr>
                <w:sz w:val="20"/>
                <w:szCs w:val="20"/>
              </w:rPr>
            </w:pPr>
            <w:r w:rsidRPr="00B74E84">
              <w:rPr>
                <w:sz w:val="20"/>
                <w:szCs w:val="20"/>
              </w:rPr>
              <w:t>Geslacht</w:t>
            </w:r>
          </w:p>
        </w:tc>
        <w:tc>
          <w:tcPr>
            <w:cnfStyle w:val="000000000000" w:firstRow="0" w:lastRow="0" w:firstColumn="0" w:lastColumn="0" w:oddVBand="0" w:evenVBand="0" w:oddHBand="0" w:evenHBand="0" w:firstRowFirstColumn="0" w:firstRowLastColumn="0" w:lastRowFirstColumn="0" w:lastRowLastColumn="0"/>
            <w:tcW w:w="2551" w:type="dxa"/>
            <w:tcMar/>
          </w:tcPr>
          <w:p w:rsidRPr="00B74E84" w:rsidR="00A8422B" w:rsidP="00D64C7A" w:rsidRDefault="00A8422B" w14:paraId="387F09F4" w14:textId="77777777">
            <w:pPr>
              <w:rPr>
                <w:i/>
                <w:iCs/>
                <w:sz w:val="20"/>
                <w:szCs w:val="20"/>
              </w:rPr>
            </w:pPr>
            <w:r w:rsidRPr="00B74E84">
              <w:rPr>
                <w:i/>
                <w:iCs/>
                <w:sz w:val="20"/>
                <w:szCs w:val="20"/>
              </w:rPr>
              <w:t>Gewoon persoonsgegeven.</w:t>
            </w:r>
          </w:p>
        </w:tc>
        <w:tc>
          <w:tcPr>
            <w:cnfStyle w:val="000000000000" w:firstRow="0" w:lastRow="0" w:firstColumn="0" w:lastColumn="0" w:oddVBand="0" w:evenVBand="0" w:oddHBand="0" w:evenHBand="0" w:firstRowFirstColumn="0" w:firstRowLastColumn="0" w:lastRowFirstColumn="0" w:lastRowLastColumn="0"/>
            <w:tcW w:w="4966" w:type="dxa"/>
            <w:tcMar/>
          </w:tcPr>
          <w:p w:rsidRPr="00B74E84" w:rsidR="00A8422B" w:rsidP="00D64C7A" w:rsidRDefault="00A8422B" w14:paraId="7CADB6F8" w14:textId="77777777">
            <w:pPr>
              <w:rPr>
                <w:sz w:val="20"/>
                <w:szCs w:val="20"/>
              </w:rPr>
            </w:pPr>
            <w:r w:rsidRPr="00B74E84">
              <w:rPr>
                <w:sz w:val="20"/>
                <w:szCs w:val="20"/>
              </w:rPr>
              <w:t xml:space="preserve">Variabele voor het realiseren van output/statistieken en voor het maken van koppelingen.  </w:t>
            </w:r>
          </w:p>
        </w:tc>
      </w:tr>
      <w:tr w:rsidRPr="003F3F21" w:rsidR="00A8422B" w:rsidTr="7BC8764E" w14:paraId="262A80ED" w14:textId="77777777">
        <w:tc>
          <w:tcPr>
            <w:cnfStyle w:val="000000000000" w:firstRow="0" w:lastRow="0" w:firstColumn="0" w:lastColumn="0" w:oddVBand="0" w:evenVBand="0" w:oddHBand="0" w:evenHBand="0" w:firstRowFirstColumn="0" w:firstRowLastColumn="0" w:lastRowFirstColumn="0" w:lastRowLastColumn="0"/>
            <w:tcW w:w="1550" w:type="dxa"/>
            <w:tcMar/>
          </w:tcPr>
          <w:p w:rsidRPr="00B74E84" w:rsidR="00A8422B" w:rsidP="00D64C7A" w:rsidRDefault="00A8422B" w14:paraId="5C0780AA" w14:textId="77777777">
            <w:pPr>
              <w:rPr>
                <w:sz w:val="20"/>
                <w:szCs w:val="20"/>
              </w:rPr>
            </w:pPr>
            <w:r w:rsidRPr="00B74E84">
              <w:rPr>
                <w:sz w:val="20"/>
                <w:szCs w:val="20"/>
              </w:rPr>
              <w:t>Geboortedatum</w:t>
            </w:r>
          </w:p>
        </w:tc>
        <w:tc>
          <w:tcPr>
            <w:cnfStyle w:val="000000000000" w:firstRow="0" w:lastRow="0" w:firstColumn="0" w:lastColumn="0" w:oddVBand="0" w:evenVBand="0" w:oddHBand="0" w:evenHBand="0" w:firstRowFirstColumn="0" w:firstRowLastColumn="0" w:lastRowFirstColumn="0" w:lastRowLastColumn="0"/>
            <w:tcW w:w="2551" w:type="dxa"/>
            <w:tcMar/>
          </w:tcPr>
          <w:p w:rsidRPr="00B74E84" w:rsidR="00A8422B" w:rsidP="00D64C7A" w:rsidRDefault="00A8422B" w14:paraId="26DFD506" w14:textId="77777777">
            <w:pPr>
              <w:rPr>
                <w:i/>
                <w:iCs/>
                <w:sz w:val="20"/>
                <w:szCs w:val="20"/>
              </w:rPr>
            </w:pPr>
            <w:r w:rsidRPr="00B74E84">
              <w:rPr>
                <w:i/>
                <w:iCs/>
                <w:sz w:val="20"/>
                <w:szCs w:val="20"/>
              </w:rPr>
              <w:t>Gewoon persoonsgegeven.</w:t>
            </w:r>
          </w:p>
        </w:tc>
        <w:tc>
          <w:tcPr>
            <w:cnfStyle w:val="000000000000" w:firstRow="0" w:lastRow="0" w:firstColumn="0" w:lastColumn="0" w:oddVBand="0" w:evenVBand="0" w:oddHBand="0" w:evenHBand="0" w:firstRowFirstColumn="0" w:firstRowLastColumn="0" w:lastRowFirstColumn="0" w:lastRowLastColumn="0"/>
            <w:tcW w:w="4966" w:type="dxa"/>
            <w:tcMar/>
          </w:tcPr>
          <w:p w:rsidRPr="00B74E84" w:rsidR="00A8422B" w:rsidP="00D64C7A" w:rsidRDefault="00A8422B" w14:paraId="73FC03CB" w14:textId="77777777">
            <w:pPr>
              <w:rPr>
                <w:sz w:val="20"/>
                <w:szCs w:val="20"/>
              </w:rPr>
            </w:pPr>
            <w:r w:rsidRPr="00B74E84">
              <w:rPr>
                <w:sz w:val="20"/>
                <w:szCs w:val="20"/>
              </w:rPr>
              <w:t xml:space="preserve">Variabele voor het realiseren van output/statistieken en voor het maken van koppelingen.  </w:t>
            </w:r>
          </w:p>
        </w:tc>
      </w:tr>
      <w:tr w:rsidRPr="003F3F21" w:rsidR="00A0673D" w:rsidTr="7BC8764E" w14:paraId="50A2451F"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550" w:type="dxa"/>
            <w:tcMar/>
          </w:tcPr>
          <w:p w:rsidRPr="00B74E84" w:rsidR="00A8422B" w:rsidP="00D64C7A" w:rsidRDefault="00A8422B" w14:paraId="47A0D971" w14:textId="77777777">
            <w:pPr>
              <w:rPr>
                <w:sz w:val="20"/>
                <w:szCs w:val="20"/>
              </w:rPr>
            </w:pPr>
            <w:r w:rsidRPr="00B74E84">
              <w:rPr>
                <w:sz w:val="20"/>
                <w:szCs w:val="20"/>
              </w:rPr>
              <w:t>Geboortenaam</w:t>
            </w:r>
          </w:p>
        </w:tc>
        <w:tc>
          <w:tcPr>
            <w:cnfStyle w:val="000000000000" w:firstRow="0" w:lastRow="0" w:firstColumn="0" w:lastColumn="0" w:oddVBand="0" w:evenVBand="0" w:oddHBand="0" w:evenHBand="0" w:firstRowFirstColumn="0" w:firstRowLastColumn="0" w:lastRowFirstColumn="0" w:lastRowLastColumn="0"/>
            <w:tcW w:w="2551" w:type="dxa"/>
            <w:tcMar/>
          </w:tcPr>
          <w:p w:rsidRPr="00B74E84" w:rsidR="00A8422B" w:rsidP="00D64C7A" w:rsidRDefault="00A8422B" w14:paraId="00C299A0" w14:textId="77777777">
            <w:pPr>
              <w:rPr>
                <w:sz w:val="20"/>
                <w:szCs w:val="20"/>
              </w:rPr>
            </w:pPr>
            <w:r w:rsidRPr="00B74E84">
              <w:rPr>
                <w:i/>
                <w:iCs/>
                <w:sz w:val="20"/>
                <w:szCs w:val="20"/>
              </w:rPr>
              <w:t>Gewoon persoonsgegeven</w:t>
            </w:r>
            <w:r w:rsidRPr="00B74E84">
              <w:rPr>
                <w:sz w:val="20"/>
                <w:szCs w:val="20"/>
              </w:rPr>
              <w:t xml:space="preserve">.  </w:t>
            </w:r>
          </w:p>
        </w:tc>
        <w:tc>
          <w:tcPr>
            <w:cnfStyle w:val="000000000000" w:firstRow="0" w:lastRow="0" w:firstColumn="0" w:lastColumn="0" w:oddVBand="0" w:evenVBand="0" w:oddHBand="0" w:evenHBand="0" w:firstRowFirstColumn="0" w:firstRowLastColumn="0" w:lastRowFirstColumn="0" w:lastRowLastColumn="0"/>
            <w:tcW w:w="4966" w:type="dxa"/>
            <w:tcMar/>
          </w:tcPr>
          <w:p w:rsidRPr="00B74E84" w:rsidR="00A8422B" w:rsidP="00D64C7A" w:rsidRDefault="00A8422B" w14:paraId="448C2CDF" w14:textId="0F8469CA">
            <w:pPr>
              <w:rPr>
                <w:sz w:val="20"/>
                <w:szCs w:val="20"/>
              </w:rPr>
            </w:pPr>
            <w:r w:rsidRPr="00B74E84">
              <w:rPr>
                <w:sz w:val="20"/>
                <w:szCs w:val="20"/>
              </w:rPr>
              <w:t xml:space="preserve">Variabele benodigd voor het maken van koppelingen. </w:t>
            </w:r>
          </w:p>
        </w:tc>
      </w:tr>
      <w:tr w:rsidRPr="003F3F21" w:rsidR="00A8422B" w:rsidTr="7BC8764E" w14:paraId="79AD52F7" w14:textId="77777777">
        <w:tc>
          <w:tcPr>
            <w:cnfStyle w:val="000000000000" w:firstRow="0" w:lastRow="0" w:firstColumn="0" w:lastColumn="0" w:oddVBand="0" w:evenVBand="0" w:oddHBand="0" w:evenHBand="0" w:firstRowFirstColumn="0" w:firstRowLastColumn="0" w:lastRowFirstColumn="0" w:lastRowLastColumn="0"/>
            <w:tcW w:w="1550" w:type="dxa"/>
            <w:tcMar/>
          </w:tcPr>
          <w:p w:rsidRPr="00B74E84" w:rsidR="00A8422B" w:rsidP="00D64C7A" w:rsidRDefault="00A8422B" w14:paraId="7C42A0F5" w14:textId="6CA24952">
            <w:pPr>
              <w:rPr>
                <w:sz w:val="20"/>
                <w:szCs w:val="20"/>
              </w:rPr>
            </w:pPr>
            <w:proofErr w:type="spellStart"/>
            <w:r w:rsidRPr="00B74E84">
              <w:rPr>
                <w:sz w:val="20"/>
                <w:szCs w:val="20"/>
              </w:rPr>
              <w:t>Zorgspecifieke</w:t>
            </w:r>
            <w:proofErr w:type="spellEnd"/>
            <w:r w:rsidRPr="00B74E84">
              <w:rPr>
                <w:sz w:val="20"/>
                <w:szCs w:val="20"/>
              </w:rPr>
              <w:t xml:space="preserve"> </w:t>
            </w:r>
            <w:proofErr w:type="spellStart"/>
            <w:r w:rsidRPr="00B74E84">
              <w:rPr>
                <w:sz w:val="20"/>
                <w:szCs w:val="20"/>
              </w:rPr>
              <w:t>BASIS-gegevens</w:t>
            </w:r>
            <w:proofErr w:type="spellEnd"/>
          </w:p>
        </w:tc>
        <w:tc>
          <w:tcPr>
            <w:cnfStyle w:val="000000000000" w:firstRow="0" w:lastRow="0" w:firstColumn="0" w:lastColumn="0" w:oddVBand="0" w:evenVBand="0" w:oddHBand="0" w:evenHBand="0" w:firstRowFirstColumn="0" w:firstRowLastColumn="0" w:lastRowFirstColumn="0" w:lastRowLastColumn="0"/>
            <w:tcW w:w="2551" w:type="dxa"/>
            <w:tcMar/>
          </w:tcPr>
          <w:p w:rsidRPr="00B74E84" w:rsidR="00A8422B" w:rsidP="00D64C7A" w:rsidRDefault="00A8422B" w14:paraId="2325CA05" w14:textId="77777777">
            <w:pPr>
              <w:rPr>
                <w:i/>
                <w:iCs/>
                <w:sz w:val="20"/>
                <w:szCs w:val="20"/>
              </w:rPr>
            </w:pPr>
            <w:r w:rsidRPr="00B74E84">
              <w:rPr>
                <w:i/>
                <w:iCs/>
                <w:sz w:val="20"/>
                <w:szCs w:val="20"/>
              </w:rPr>
              <w:t>Bijzondere persoonsgegevens.</w:t>
            </w:r>
          </w:p>
        </w:tc>
        <w:tc>
          <w:tcPr>
            <w:cnfStyle w:val="000000000000" w:firstRow="0" w:lastRow="0" w:firstColumn="0" w:lastColumn="0" w:oddVBand="0" w:evenVBand="0" w:oddHBand="0" w:evenHBand="0" w:firstRowFirstColumn="0" w:firstRowLastColumn="0" w:lastRowFirstColumn="0" w:lastRowLastColumn="0"/>
            <w:tcW w:w="4966" w:type="dxa"/>
            <w:tcMar/>
          </w:tcPr>
          <w:p w:rsidRPr="00B74E84" w:rsidR="00A8422B" w:rsidP="00D64C7A" w:rsidRDefault="00A8422B" w14:paraId="7BC3F4C2" w14:textId="3690DB81">
            <w:pPr>
              <w:rPr>
                <w:sz w:val="20"/>
                <w:szCs w:val="20"/>
              </w:rPr>
            </w:pPr>
            <w:proofErr w:type="spellStart"/>
            <w:r w:rsidRPr="00B74E84">
              <w:rPr>
                <w:sz w:val="20"/>
                <w:szCs w:val="20"/>
              </w:rPr>
              <w:t>BASIS-gegevens</w:t>
            </w:r>
            <w:proofErr w:type="spellEnd"/>
            <w:r w:rsidRPr="00B74E84">
              <w:rPr>
                <w:sz w:val="20"/>
                <w:szCs w:val="20"/>
              </w:rPr>
              <w:t xml:space="preserve"> gericht op leren en verbeteren en </w:t>
            </w:r>
            <w:r w:rsidR="00BB5F89">
              <w:rPr>
                <w:sz w:val="20"/>
                <w:szCs w:val="20"/>
              </w:rPr>
              <w:t>s</w:t>
            </w:r>
            <w:r w:rsidRPr="00B74E84">
              <w:rPr>
                <w:sz w:val="20"/>
                <w:szCs w:val="20"/>
              </w:rPr>
              <w:t xml:space="preserve">amen beslissen. </w:t>
            </w:r>
          </w:p>
          <w:p w:rsidRPr="00B74E84" w:rsidR="00A8422B" w:rsidP="00D64C7A" w:rsidRDefault="00A8422B" w14:paraId="2791B99A" w14:textId="486A87FF">
            <w:pPr>
              <w:rPr>
                <w:sz w:val="20"/>
                <w:szCs w:val="20"/>
              </w:rPr>
            </w:pPr>
            <w:r w:rsidRPr="00B74E84">
              <w:rPr>
                <w:sz w:val="20"/>
                <w:szCs w:val="20"/>
              </w:rPr>
              <w:t xml:space="preserve">De exacte gegevensset wordt jaarlijks vastgesteld en gepubliceerd (data dictionary) op de website van de registratiehouder en nader beschreven in de </w:t>
            </w:r>
            <w:r w:rsidR="0034064C">
              <w:rPr>
                <w:sz w:val="20"/>
                <w:szCs w:val="20"/>
              </w:rPr>
              <w:t>v</w:t>
            </w:r>
            <w:r w:rsidRPr="00B74E84">
              <w:rPr>
                <w:sz w:val="20"/>
                <w:szCs w:val="20"/>
              </w:rPr>
              <w:t xml:space="preserve">erantwoordingstabel.  </w:t>
            </w:r>
          </w:p>
          <w:p w:rsidRPr="00B74E84" w:rsidR="00A8422B" w:rsidP="00D64C7A" w:rsidRDefault="00A8422B" w14:paraId="1C8A1DFE" w14:textId="2FF4079E">
            <w:pPr>
              <w:rPr>
                <w:sz w:val="20"/>
                <w:szCs w:val="20"/>
              </w:rPr>
            </w:pPr>
            <w:r w:rsidRPr="7BC8764E" w:rsidR="00A8422B">
              <w:rPr>
                <w:sz w:val="20"/>
                <w:szCs w:val="20"/>
              </w:rPr>
              <w:t>De BASIS-</w:t>
            </w:r>
            <w:r w:rsidRPr="7BC8764E" w:rsidR="00A8422B">
              <w:rPr>
                <w:sz w:val="20"/>
                <w:szCs w:val="20"/>
              </w:rPr>
              <w:t>gegevensset</w:t>
            </w:r>
            <w:r w:rsidRPr="7BC8764E" w:rsidR="00A8422B">
              <w:rPr>
                <w:sz w:val="20"/>
                <w:szCs w:val="20"/>
              </w:rPr>
              <w:t xml:space="preserve"> dient door álle zorgaanbieders die deze zorg leveren aan registratiehouder verstrekt te worden.</w:t>
            </w:r>
            <w:r w:rsidRPr="7BC8764E" w:rsidR="67A235C2">
              <w:rPr>
                <w:sz w:val="20"/>
                <w:szCs w:val="20"/>
              </w:rPr>
              <w:t xml:space="preserve"> Er kan hierbij sprake zijn van een benodigd onderscheid in aan te leveren data op basis van de zorg die geleverd wordt per categorie zorgaanbieders.</w:t>
            </w:r>
          </w:p>
        </w:tc>
      </w:tr>
      <w:tr w:rsidRPr="003F3F21" w:rsidR="00A0673D" w:rsidTr="7BC8764E" w14:paraId="2A398B0F"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550" w:type="dxa"/>
            <w:tcMar/>
          </w:tcPr>
          <w:p w:rsidRPr="00B74E84" w:rsidR="00A8422B" w:rsidP="00D64C7A" w:rsidRDefault="00A8422B" w14:paraId="0954C8B1" w14:textId="6E41BBAD">
            <w:pPr>
              <w:rPr>
                <w:sz w:val="20"/>
                <w:szCs w:val="20"/>
              </w:rPr>
            </w:pPr>
            <w:proofErr w:type="spellStart"/>
            <w:r w:rsidRPr="00B74E84">
              <w:rPr>
                <w:sz w:val="20"/>
                <w:szCs w:val="20"/>
              </w:rPr>
              <w:t>Zorgspecifieke</w:t>
            </w:r>
            <w:proofErr w:type="spellEnd"/>
            <w:r w:rsidRPr="00B74E84">
              <w:rPr>
                <w:sz w:val="20"/>
                <w:szCs w:val="20"/>
              </w:rPr>
              <w:t xml:space="preserve"> PLUS-gegevens </w:t>
            </w:r>
          </w:p>
        </w:tc>
        <w:tc>
          <w:tcPr>
            <w:cnfStyle w:val="000000000000" w:firstRow="0" w:lastRow="0" w:firstColumn="0" w:lastColumn="0" w:oddVBand="0" w:evenVBand="0" w:oddHBand="0" w:evenHBand="0" w:firstRowFirstColumn="0" w:firstRowLastColumn="0" w:lastRowFirstColumn="0" w:lastRowLastColumn="0"/>
            <w:tcW w:w="2551" w:type="dxa"/>
            <w:tcMar/>
          </w:tcPr>
          <w:p w:rsidRPr="00B74E84" w:rsidR="00A8422B" w:rsidP="00D64C7A" w:rsidRDefault="00A8422B" w14:paraId="14A3E4A0" w14:textId="77777777">
            <w:pPr>
              <w:rPr>
                <w:i/>
                <w:iCs/>
                <w:sz w:val="20"/>
                <w:szCs w:val="20"/>
              </w:rPr>
            </w:pPr>
            <w:r w:rsidRPr="00B74E84">
              <w:rPr>
                <w:i/>
                <w:iCs/>
                <w:sz w:val="20"/>
                <w:szCs w:val="20"/>
              </w:rPr>
              <w:t xml:space="preserve">Bijzondere persoonsgegevens. </w:t>
            </w:r>
          </w:p>
        </w:tc>
        <w:tc>
          <w:tcPr>
            <w:cnfStyle w:val="000000000000" w:firstRow="0" w:lastRow="0" w:firstColumn="0" w:lastColumn="0" w:oddVBand="0" w:evenVBand="0" w:oddHBand="0" w:evenHBand="0" w:firstRowFirstColumn="0" w:firstRowLastColumn="0" w:lastRowFirstColumn="0" w:lastRowLastColumn="0"/>
            <w:tcW w:w="4966" w:type="dxa"/>
            <w:tcMar/>
          </w:tcPr>
          <w:p w:rsidRPr="00B74E84" w:rsidR="00A8422B" w:rsidP="00D64C7A" w:rsidRDefault="00A8422B" w14:paraId="6E869C0C" w14:textId="77777777">
            <w:pPr>
              <w:rPr>
                <w:sz w:val="20"/>
                <w:szCs w:val="20"/>
              </w:rPr>
            </w:pPr>
            <w:r w:rsidRPr="00B74E84">
              <w:rPr>
                <w:sz w:val="20"/>
                <w:szCs w:val="20"/>
              </w:rPr>
              <w:t xml:space="preserve">PLUS -gegevens die gebruikt worden voor het dóórontwikkelen van het meetinstrument. </w:t>
            </w:r>
          </w:p>
          <w:p w:rsidRPr="00B74E84" w:rsidR="00A8422B" w:rsidP="00D64C7A" w:rsidRDefault="00A8422B" w14:paraId="3D1D74F7" w14:textId="6AC9D78D">
            <w:pPr>
              <w:rPr>
                <w:sz w:val="20"/>
                <w:szCs w:val="20"/>
              </w:rPr>
            </w:pPr>
            <w:r w:rsidRPr="00B74E84">
              <w:rPr>
                <w:sz w:val="20"/>
                <w:szCs w:val="20"/>
              </w:rPr>
              <w:t xml:space="preserve">De exacte PLUS-gegevensset wordt jaarlijks vastgesteld en herkenbaar als PLUS-dataset gepubliceerd (data dictionary) op de website van de registratiehouder en nader beschreven in de </w:t>
            </w:r>
            <w:r w:rsidR="00763A9D">
              <w:rPr>
                <w:sz w:val="20"/>
                <w:szCs w:val="20"/>
              </w:rPr>
              <w:t>v</w:t>
            </w:r>
            <w:r w:rsidRPr="00B74E84">
              <w:rPr>
                <w:sz w:val="20"/>
                <w:szCs w:val="20"/>
              </w:rPr>
              <w:t xml:space="preserve">erantwoordingstabel.    </w:t>
            </w:r>
          </w:p>
          <w:p w:rsidRPr="00B74E84" w:rsidR="00A8422B" w:rsidP="00D64C7A" w:rsidRDefault="00A8422B" w14:paraId="2E1D0445" w14:textId="5C5F383A">
            <w:pPr>
              <w:rPr>
                <w:sz w:val="20"/>
                <w:szCs w:val="20"/>
              </w:rPr>
            </w:pPr>
            <w:r w:rsidRPr="00B74E84">
              <w:rPr>
                <w:sz w:val="20"/>
                <w:szCs w:val="20"/>
              </w:rPr>
              <w:t xml:space="preserve">Aanleveren kan verplicht worden voor een bepaalde subset van zorgaanbieders. </w:t>
            </w:r>
          </w:p>
        </w:tc>
      </w:tr>
      <w:tr w:rsidRPr="003F3F21" w:rsidR="00A8422B" w:rsidTr="7BC8764E" w14:paraId="510D8E06" w14:textId="77777777">
        <w:tc>
          <w:tcPr>
            <w:cnfStyle w:val="000000000000" w:firstRow="0" w:lastRow="0" w:firstColumn="0" w:lastColumn="0" w:oddVBand="0" w:evenVBand="0" w:oddHBand="0" w:evenHBand="0" w:firstRowFirstColumn="0" w:firstRowLastColumn="0" w:lastRowFirstColumn="0" w:lastRowLastColumn="0"/>
            <w:tcW w:w="1550" w:type="dxa"/>
            <w:tcMar/>
          </w:tcPr>
          <w:p w:rsidRPr="00B74E84" w:rsidR="00A8422B" w:rsidP="00D64C7A" w:rsidRDefault="00A8422B" w14:paraId="7C987691" w14:textId="77777777">
            <w:pPr>
              <w:rPr>
                <w:sz w:val="20"/>
                <w:szCs w:val="20"/>
              </w:rPr>
            </w:pPr>
            <w:r w:rsidRPr="00B74E84">
              <w:rPr>
                <w:sz w:val="20"/>
                <w:szCs w:val="20"/>
              </w:rPr>
              <w:t>Etniciteit</w:t>
            </w:r>
          </w:p>
        </w:tc>
        <w:tc>
          <w:tcPr>
            <w:cnfStyle w:val="000000000000" w:firstRow="0" w:lastRow="0" w:firstColumn="0" w:lastColumn="0" w:oddVBand="0" w:evenVBand="0" w:oddHBand="0" w:evenHBand="0" w:firstRowFirstColumn="0" w:firstRowLastColumn="0" w:lastRowFirstColumn="0" w:lastRowLastColumn="0"/>
            <w:tcW w:w="2551" w:type="dxa"/>
            <w:tcMar/>
          </w:tcPr>
          <w:p w:rsidRPr="00B74E84" w:rsidR="00A8422B" w:rsidP="00D64C7A" w:rsidRDefault="00A8422B" w14:paraId="00099AC1" w14:textId="77777777">
            <w:pPr>
              <w:rPr>
                <w:i/>
                <w:iCs/>
                <w:sz w:val="20"/>
                <w:szCs w:val="20"/>
              </w:rPr>
            </w:pPr>
            <w:r w:rsidRPr="00B74E84">
              <w:rPr>
                <w:i/>
                <w:iCs/>
                <w:sz w:val="20"/>
                <w:szCs w:val="20"/>
              </w:rPr>
              <w:t>Bijzondere persoonsgegevens.</w:t>
            </w:r>
          </w:p>
        </w:tc>
        <w:tc>
          <w:tcPr>
            <w:cnfStyle w:val="000000000000" w:firstRow="0" w:lastRow="0" w:firstColumn="0" w:lastColumn="0" w:oddVBand="0" w:evenVBand="0" w:oddHBand="0" w:evenHBand="0" w:firstRowFirstColumn="0" w:firstRowLastColumn="0" w:lastRowFirstColumn="0" w:lastRowLastColumn="0"/>
            <w:tcW w:w="4966" w:type="dxa"/>
            <w:tcMar/>
          </w:tcPr>
          <w:p w:rsidRPr="00B74E84" w:rsidR="00A8422B" w:rsidP="00D64C7A" w:rsidRDefault="00A8422B" w14:paraId="0B829E2E" w14:textId="77777777">
            <w:pPr>
              <w:rPr>
                <w:sz w:val="20"/>
                <w:szCs w:val="20"/>
              </w:rPr>
            </w:pPr>
            <w:r w:rsidRPr="00B74E84">
              <w:rPr>
                <w:sz w:val="20"/>
                <w:szCs w:val="20"/>
              </w:rPr>
              <w:t xml:space="preserve">Etniciteit is noodzakelijk voor casemixcorrectie: </w:t>
            </w:r>
          </w:p>
          <w:p w:rsidRPr="00B74E84" w:rsidR="00A8422B" w:rsidP="00D64C7A" w:rsidRDefault="00A8422B" w14:paraId="2CFB09CE" w14:textId="77777777">
            <w:pPr>
              <w:numPr>
                <w:ilvl w:val="0"/>
                <w:numId w:val="21"/>
              </w:numPr>
              <w:rPr>
                <w:sz w:val="20"/>
                <w:szCs w:val="20"/>
              </w:rPr>
            </w:pPr>
            <w:r w:rsidRPr="00B74E84">
              <w:rPr>
                <w:sz w:val="20"/>
                <w:szCs w:val="20"/>
              </w:rPr>
              <w:t xml:space="preserve">bij het evalueren van behandelingen waarvan bekend is dat de effectiviteit etnisch kan verschillen (bijv. bepaalde medicijnen). </w:t>
            </w:r>
          </w:p>
          <w:p w:rsidRPr="00B74E84" w:rsidR="00A8422B" w:rsidP="00D64C7A" w:rsidRDefault="00A8422B" w14:paraId="35B3E2B8" w14:textId="43262D73">
            <w:pPr>
              <w:numPr>
                <w:ilvl w:val="0"/>
                <w:numId w:val="21"/>
              </w:numPr>
              <w:rPr>
                <w:sz w:val="20"/>
                <w:szCs w:val="20"/>
              </w:rPr>
            </w:pPr>
            <w:r w:rsidRPr="00B74E84">
              <w:rPr>
                <w:sz w:val="20"/>
                <w:szCs w:val="20"/>
              </w:rPr>
              <w:t>bij het trekken van de juiste conclusies indien uit eerdere analyses/literatuur blijkt dat etniciteit een significante invloed heeft op zorguitkomsten.</w:t>
            </w:r>
          </w:p>
        </w:tc>
      </w:tr>
    </w:tbl>
    <w:p w:rsidRPr="00B74E84" w:rsidR="00B74E84" w:rsidP="00A8422B" w:rsidRDefault="00B74E84" w14:paraId="02349AAE" w14:textId="77777777">
      <w:pPr>
        <w:rPr>
          <w:i/>
          <w:iCs/>
        </w:rPr>
      </w:pPr>
    </w:p>
    <w:p w:rsidR="00877432" w:rsidP="00A8422B" w:rsidRDefault="00A8422B" w14:paraId="1C40A866" w14:textId="4E527346">
      <w:pPr>
        <w:rPr>
          <w:i/>
          <w:iCs/>
          <w:sz w:val="20"/>
          <w:szCs w:val="20"/>
        </w:rPr>
      </w:pPr>
      <w:r w:rsidRPr="00B74E84">
        <w:rPr>
          <w:i/>
          <w:iCs/>
          <w:sz w:val="20"/>
          <w:szCs w:val="20"/>
        </w:rPr>
        <w:t>*</w:t>
      </w:r>
      <w:r w:rsidRPr="00B74E84" w:rsidR="007A6D1E">
        <w:rPr>
          <w:i/>
          <w:iCs/>
          <w:sz w:val="20"/>
          <w:szCs w:val="20"/>
        </w:rPr>
        <w:t xml:space="preserve"> </w:t>
      </w:r>
      <w:r w:rsidRPr="00B74E84">
        <w:rPr>
          <w:i/>
          <w:iCs/>
          <w:sz w:val="20"/>
          <w:szCs w:val="20"/>
        </w:rPr>
        <w:t xml:space="preserve">Let op dat </w:t>
      </w:r>
      <w:r w:rsidR="000C2199">
        <w:rPr>
          <w:i/>
          <w:iCs/>
          <w:sz w:val="20"/>
          <w:szCs w:val="20"/>
        </w:rPr>
        <w:t>voor</w:t>
      </w:r>
      <w:r w:rsidRPr="00B74E84">
        <w:rPr>
          <w:i/>
          <w:iCs/>
          <w:sz w:val="20"/>
          <w:szCs w:val="20"/>
        </w:rPr>
        <w:t xml:space="preserve"> het verwerken van het</w:t>
      </w:r>
      <w:r w:rsidRPr="00B74E84" w:rsidR="00D523A7">
        <w:rPr>
          <w:i/>
          <w:iCs/>
          <w:sz w:val="20"/>
          <w:szCs w:val="20"/>
        </w:rPr>
        <w:t xml:space="preserve"> </w:t>
      </w:r>
      <w:r w:rsidR="000861F3">
        <w:rPr>
          <w:i/>
          <w:iCs/>
          <w:sz w:val="20"/>
          <w:szCs w:val="20"/>
        </w:rPr>
        <w:t xml:space="preserve">(gepseudonimiseerde) </w:t>
      </w:r>
      <w:r w:rsidRPr="00B74E84" w:rsidR="00D523A7">
        <w:rPr>
          <w:i/>
          <w:iCs/>
          <w:sz w:val="20"/>
          <w:szCs w:val="20"/>
        </w:rPr>
        <w:t>BSN</w:t>
      </w:r>
      <w:r w:rsidRPr="00B74E84">
        <w:rPr>
          <w:i/>
          <w:iCs/>
          <w:sz w:val="20"/>
          <w:szCs w:val="20"/>
        </w:rPr>
        <w:t xml:space="preserve"> altijd </w:t>
      </w:r>
      <w:r w:rsidR="000C2199">
        <w:rPr>
          <w:i/>
          <w:iCs/>
          <w:sz w:val="20"/>
          <w:szCs w:val="20"/>
        </w:rPr>
        <w:t xml:space="preserve">een </w:t>
      </w:r>
      <w:r w:rsidR="00A35A49">
        <w:rPr>
          <w:i/>
          <w:iCs/>
          <w:sz w:val="20"/>
          <w:szCs w:val="20"/>
        </w:rPr>
        <w:t>e</w:t>
      </w:r>
      <w:r w:rsidR="000C2199">
        <w:rPr>
          <w:i/>
          <w:iCs/>
          <w:sz w:val="20"/>
          <w:szCs w:val="20"/>
        </w:rPr>
        <w:t xml:space="preserve">xpliciete wettelijke grondslag </w:t>
      </w:r>
      <w:r w:rsidR="00A35A49">
        <w:rPr>
          <w:i/>
          <w:iCs/>
          <w:sz w:val="20"/>
          <w:szCs w:val="20"/>
        </w:rPr>
        <w:t xml:space="preserve">nodig is. </w:t>
      </w:r>
      <w:r w:rsidR="002B02FC">
        <w:rPr>
          <w:i/>
          <w:iCs/>
          <w:sz w:val="20"/>
          <w:szCs w:val="20"/>
        </w:rPr>
        <w:t>Zo’n grondslag is er bijvoorbeeld voor de LTR en LADIS.</w:t>
      </w:r>
    </w:p>
    <w:p w:rsidRPr="00267B45" w:rsidR="00267B45" w:rsidP="00A8422B" w:rsidRDefault="00267B45" w14:paraId="0ADFDF14" w14:textId="77777777"/>
    <w:p w:rsidR="00877432" w:rsidP="000B0FD4" w:rsidRDefault="00877432" w14:paraId="62C5C0ED" w14:textId="77777777">
      <w:pPr>
        <w:pBdr>
          <w:bottom w:val="single" w:color="auto" w:sz="6" w:space="1"/>
        </w:pBdr>
      </w:pPr>
    </w:p>
    <w:p w:rsidR="00877432" w:rsidP="003F3F21" w:rsidRDefault="00877432" w14:paraId="38D1A667" w14:textId="77777777"/>
    <w:p w:rsidR="006B34D9" w:rsidP="003F3F21" w:rsidRDefault="006B34D9" w14:paraId="3B70EFE6" w14:textId="77777777"/>
    <w:p w:rsidRPr="0023489C" w:rsidR="003F3F21" w:rsidP="0023489C" w:rsidRDefault="003F3F21" w14:paraId="4360ED14" w14:textId="3A33B671">
      <w:pPr>
        <w:pStyle w:val="Heading3"/>
        <w:numPr>
          <w:ilvl w:val="0"/>
          <w:numId w:val="24"/>
        </w:numPr>
        <w:rPr>
          <w:b/>
          <w:bCs/>
          <w:i w:val="0"/>
          <w:iCs/>
          <w:sz w:val="28"/>
          <w:szCs w:val="28"/>
        </w:rPr>
      </w:pPr>
      <w:bookmarkStart w:name="_Toc199850451" w:id="23"/>
      <w:bookmarkStart w:name="_Toc203046467" w:id="24"/>
      <w:bookmarkStart w:name="_Toc203046865" w:id="25"/>
      <w:bookmarkStart w:name="_Toc203047516" w:id="26"/>
      <w:bookmarkStart w:name="_Toc203489615" w:id="27"/>
      <w:r w:rsidRPr="0023489C">
        <w:rPr>
          <w:b/>
          <w:bCs/>
          <w:i w:val="0"/>
          <w:iCs/>
          <w:sz w:val="28"/>
          <w:szCs w:val="28"/>
        </w:rPr>
        <w:t>Gegevensverwerkingen</w:t>
      </w:r>
      <w:bookmarkEnd w:id="23"/>
      <w:bookmarkEnd w:id="24"/>
      <w:bookmarkEnd w:id="25"/>
      <w:bookmarkEnd w:id="26"/>
      <w:bookmarkEnd w:id="27"/>
    </w:p>
    <w:p w:rsidR="00EB5B50" w:rsidP="003F3F21" w:rsidRDefault="00EB5B50" w14:paraId="11B03592" w14:textId="77777777">
      <w:pPr>
        <w:rPr>
          <w:bCs/>
        </w:rPr>
      </w:pPr>
    </w:p>
    <w:p w:rsidR="00267B45" w:rsidP="003F3F21" w:rsidRDefault="003F3F21" w14:paraId="7EC9D044" w14:textId="5256593F">
      <w:pPr>
        <w:rPr>
          <w:bCs/>
        </w:rPr>
      </w:pPr>
      <w:r w:rsidRPr="003F3F21">
        <w:rPr>
          <w:bCs/>
        </w:rPr>
        <w:t xml:space="preserve">Geef alle gegevensverwerkingen weer en geef aan welke categorieën persoonsgegevens worden verwerkt per gegevensverwerking. </w:t>
      </w:r>
      <w:r w:rsidR="00AB7BC6">
        <w:rPr>
          <w:bCs/>
        </w:rPr>
        <w:t>Het wordt aanbevolen</w:t>
      </w:r>
      <w:r w:rsidRPr="003F3F21">
        <w:rPr>
          <w:bCs/>
        </w:rPr>
        <w:t xml:space="preserve"> een stroomschema van de gegevensverwerkingen </w:t>
      </w:r>
      <w:r w:rsidR="00AB7BC6">
        <w:rPr>
          <w:bCs/>
        </w:rPr>
        <w:t>toe te voegen</w:t>
      </w:r>
      <w:r w:rsidRPr="003F3F21">
        <w:rPr>
          <w:bCs/>
        </w:rPr>
        <w:t>.</w:t>
      </w:r>
    </w:p>
    <w:p w:rsidR="00EB5B50" w:rsidP="003F3F21" w:rsidRDefault="00EB5B50" w14:paraId="5A6DA7CA" w14:textId="77777777">
      <w:pPr>
        <w:pBdr>
          <w:bottom w:val="single" w:color="auto" w:sz="6" w:space="1"/>
        </w:pBdr>
        <w:rPr>
          <w:bCs/>
        </w:rPr>
      </w:pPr>
    </w:p>
    <w:p w:rsidR="00EB5B50" w:rsidP="003F3F21" w:rsidRDefault="00EB5B50" w14:paraId="279182A3" w14:textId="77777777">
      <w:pPr>
        <w:rPr>
          <w:bCs/>
        </w:rPr>
      </w:pPr>
    </w:p>
    <w:p w:rsidR="007A20FF" w:rsidP="003F3F21" w:rsidRDefault="007A20FF" w14:paraId="100D8A3F" w14:textId="338E24F0">
      <w:pPr>
        <w:rPr>
          <w:bCs/>
        </w:rPr>
      </w:pPr>
      <w:r>
        <w:rPr>
          <w:i/>
          <w:iCs/>
          <w:noProof/>
        </w:rPr>
        <w:t>*</w:t>
      </w:r>
      <w:r w:rsidRPr="008C2376">
        <w:rPr>
          <w:i/>
          <w:iCs/>
          <w:noProof/>
        </w:rPr>
        <w:t>Tekstsuggestie</w:t>
      </w:r>
      <w:r>
        <w:rPr>
          <w:i/>
          <w:iCs/>
          <w:noProof/>
        </w:rPr>
        <w:t>*</w:t>
      </w:r>
    </w:p>
    <w:p w:rsidR="007A20FF" w:rsidP="007A20FF" w:rsidRDefault="007A20FF" w14:paraId="3EA963E5" w14:textId="77777777"/>
    <w:p w:rsidRPr="003F3F21" w:rsidR="007A20FF" w:rsidP="007A20FF" w:rsidRDefault="007A20FF" w14:paraId="2E202B89" w14:textId="07DBEE18">
      <w:r w:rsidRPr="003F3F21">
        <w:t xml:space="preserve">De verwerkingen van </w:t>
      </w:r>
      <w:r w:rsidR="002E0766">
        <w:t xml:space="preserve">gepseudonimiseerde </w:t>
      </w:r>
      <w:r w:rsidRPr="003F3F21">
        <w:t xml:space="preserve">persoonsgegevens die in het kader van deze </w:t>
      </w:r>
      <w:r w:rsidR="002E0766">
        <w:t>kwaliteits</w:t>
      </w:r>
      <w:r w:rsidRPr="003F3F21">
        <w:t xml:space="preserve">registratie door registratiehouder worden gedaan bestaan uit: </w:t>
      </w:r>
    </w:p>
    <w:p w:rsidRPr="003F3F21" w:rsidR="007A20FF" w:rsidP="007A20FF" w:rsidRDefault="007A20FF" w14:paraId="2332EC9B" w14:textId="3FED7270">
      <w:pPr>
        <w:numPr>
          <w:ilvl w:val="0"/>
          <w:numId w:val="20"/>
        </w:numPr>
      </w:pPr>
      <w:r w:rsidRPr="003F3F21">
        <w:t xml:space="preserve">Gegevensontvangst door </w:t>
      </w:r>
      <w:r w:rsidRPr="000B6F1A" w:rsidR="00793761">
        <w:rPr>
          <w:highlight w:val="lightGray"/>
        </w:rPr>
        <w:t>Naam registratiehouder</w:t>
      </w:r>
      <w:r w:rsidRPr="003F3F21">
        <w:t xml:space="preserve">, </w:t>
      </w:r>
      <w:r w:rsidR="00A54B9A">
        <w:t>evt.</w:t>
      </w:r>
      <w:r w:rsidRPr="003F3F21">
        <w:t xml:space="preserve"> wel </w:t>
      </w:r>
      <w:r w:rsidR="00746B28">
        <w:t xml:space="preserve">via </w:t>
      </w:r>
      <w:r w:rsidRPr="003F3F21">
        <w:t>zijn verwerker(s)</w:t>
      </w:r>
    </w:p>
    <w:p w:rsidRPr="003F3F21" w:rsidR="007A20FF" w:rsidP="007A20FF" w:rsidRDefault="005E7392" w14:paraId="73ABB4DF" w14:textId="034E0E70">
      <w:pPr>
        <w:numPr>
          <w:ilvl w:val="0"/>
          <w:numId w:val="20"/>
        </w:numPr>
      </w:pPr>
      <w:r w:rsidRPr="003F3F21">
        <w:rPr>
          <w:bCs/>
          <w:sz w:val="18"/>
          <w:szCs w:val="18"/>
        </w:rPr>
        <w:t>[Optioneel]</w:t>
      </w:r>
      <w:r w:rsidRPr="003F3F21" w:rsidR="007A20FF">
        <w:t xml:space="preserve"> Het koppelen van gegevens uit diverse bronnen </w:t>
      </w:r>
    </w:p>
    <w:p w:rsidRPr="003F3F21" w:rsidR="007A20FF" w:rsidP="007A20FF" w:rsidRDefault="007A20FF" w14:paraId="1D46C28E" w14:textId="77777777">
      <w:pPr>
        <w:numPr>
          <w:ilvl w:val="0"/>
          <w:numId w:val="20"/>
        </w:numPr>
      </w:pPr>
      <w:r w:rsidRPr="003F3F21">
        <w:t>Het uitvoeren van de kwaliteitsmetingen en het publiceren van de benchmark</w:t>
      </w:r>
    </w:p>
    <w:p w:rsidRPr="003F3F21" w:rsidR="007A20FF" w:rsidP="007A20FF" w:rsidRDefault="007A20FF" w14:paraId="3EA278A9" w14:textId="77777777">
      <w:pPr>
        <w:numPr>
          <w:ilvl w:val="0"/>
          <w:numId w:val="20"/>
        </w:numPr>
      </w:pPr>
      <w:r w:rsidRPr="003F3F21">
        <w:t>Onderzoek in het kader van beheren en onderhouden van de dataset.</w:t>
      </w:r>
    </w:p>
    <w:p w:rsidRPr="003F3F21" w:rsidR="007A20FF" w:rsidP="007A20FF" w:rsidRDefault="007A20FF" w14:paraId="79FBB246" w14:textId="77777777">
      <w:pPr>
        <w:numPr>
          <w:ilvl w:val="0"/>
          <w:numId w:val="20"/>
        </w:numPr>
      </w:pPr>
      <w:r w:rsidRPr="003F3F21">
        <w:t xml:space="preserve">Onderzoek in het kader van dóórontwikkeling van de kwaliteitsregistratie. </w:t>
      </w:r>
    </w:p>
    <w:p w:rsidR="007A20FF" w:rsidP="007A20FF" w:rsidRDefault="007A20FF" w14:paraId="56C871CF" w14:textId="77777777"/>
    <w:p w:rsidRPr="003F3F21" w:rsidR="00A50A91" w:rsidP="007A20FF" w:rsidRDefault="007A20FF" w14:paraId="5FB0A71E" w14:textId="7F95DB06">
      <w:pPr>
        <w:rPr>
          <w:bCs/>
        </w:rPr>
      </w:pPr>
      <w:r w:rsidRPr="003F3F21">
        <w:t xml:space="preserve">De publicaties van de benchmarkresultaten en publicaties die volgen uit de onderzoeken bevatten géén persoonsgegevens meer. </w:t>
      </w:r>
      <w:r w:rsidRPr="000B6F1A" w:rsidR="00793761">
        <w:rPr>
          <w:highlight w:val="lightGray"/>
        </w:rPr>
        <w:t>Naam registratiehouder</w:t>
      </w:r>
      <w:r w:rsidRPr="003F3F21">
        <w:t xml:space="preserve"> voert hiertoe output controles uit op elke publicatie</w:t>
      </w:r>
      <w:r w:rsidR="009E3AF3">
        <w:t xml:space="preserve"> en te exporteren gegevensset</w:t>
      </w:r>
      <w:r w:rsidRPr="003F3F21">
        <w:t>.</w:t>
      </w:r>
    </w:p>
    <w:p w:rsidRPr="003F3F21" w:rsidR="003F3F21" w:rsidP="003F3F21" w:rsidRDefault="003F3F21" w14:paraId="2DEBF486" w14:textId="77777777"/>
    <w:p w:rsidRPr="007D58D2" w:rsidR="00947D79" w:rsidP="00947D79" w:rsidRDefault="00947D79" w14:paraId="05A6A2D1" w14:textId="43767816">
      <w:pPr>
        <w:rPr>
          <w:b/>
        </w:rPr>
      </w:pPr>
      <w:r w:rsidRPr="007D58D2">
        <w:rPr>
          <w:b/>
        </w:rPr>
        <w:t xml:space="preserve">Een schematische weergave (stroomschema) van </w:t>
      </w:r>
      <w:r w:rsidRPr="007D58D2" w:rsidR="007D58D2">
        <w:rPr>
          <w:b/>
          <w:bCs/>
        </w:rPr>
        <w:t>de gegevensverwerkingen</w:t>
      </w:r>
      <w:r w:rsidRPr="007D58D2">
        <w:rPr>
          <w:b/>
        </w:rPr>
        <w:t>:</w:t>
      </w:r>
    </w:p>
    <w:p w:rsidRPr="003F3F21" w:rsidR="00947D79" w:rsidP="00947D79" w:rsidRDefault="00947D79" w14:paraId="64C0DEBA" w14:textId="77777777">
      <w:r w:rsidRPr="002578BC">
        <w:rPr>
          <w:highlight w:val="lightGray"/>
        </w:rPr>
        <w:t>Voeg afbeelding in</w:t>
      </w:r>
    </w:p>
    <w:p w:rsidR="00947D79" w:rsidP="003F3F21" w:rsidRDefault="00947D79" w14:paraId="61E768A6" w14:textId="77777777"/>
    <w:p w:rsidRPr="003F3F21" w:rsidR="00947D79" w:rsidP="003F3F21" w:rsidRDefault="00947D79" w14:paraId="2173FC8C" w14:textId="77777777"/>
    <w:p w:rsidR="003F3F21" w:rsidP="003F3F21" w:rsidRDefault="003F3F21" w14:paraId="50107D63" w14:textId="33005F34">
      <w:pPr>
        <w:rPr>
          <w:b/>
          <w:bCs/>
        </w:rPr>
      </w:pPr>
      <w:r w:rsidRPr="003F3F21">
        <w:rPr>
          <w:b/>
          <w:bCs/>
        </w:rPr>
        <w:t xml:space="preserve">Ad 1. Gegevensontvangst door </w:t>
      </w:r>
      <w:r w:rsidRPr="00AD2336" w:rsidR="000B6F1A">
        <w:rPr>
          <w:b/>
          <w:bCs/>
          <w:highlight w:val="lightGray"/>
        </w:rPr>
        <w:t>Naam registratiehouder</w:t>
      </w:r>
      <w:r w:rsidR="0080298E">
        <w:rPr>
          <w:b/>
          <w:bCs/>
        </w:rPr>
        <w:t>, evt. via zijn verwerker(s)</w:t>
      </w:r>
      <w:r w:rsidRPr="003F3F21">
        <w:rPr>
          <w:b/>
          <w:bCs/>
        </w:rPr>
        <w:t xml:space="preserve"> </w:t>
      </w:r>
    </w:p>
    <w:p w:rsidRPr="003F3F21" w:rsidR="00210E54" w:rsidP="00AD2336" w:rsidRDefault="00AD2336" w14:paraId="3B8EF239" w14:textId="26B3C463">
      <w:r w:rsidRPr="000B6F1A">
        <w:rPr>
          <w:highlight w:val="lightGray"/>
        </w:rPr>
        <w:t>Naam registratiehouder</w:t>
      </w:r>
      <w:r w:rsidRPr="003F3F21">
        <w:t xml:space="preserve"> ontvangt van zorgaanbieders de gepseudonimiseerde gegevens zoals bepaald in de data dictionary van de</w:t>
      </w:r>
      <w:r>
        <w:t xml:space="preserve"> </w:t>
      </w:r>
      <w:r w:rsidRPr="00AD2336">
        <w:rPr>
          <w:highlight w:val="lightGray"/>
        </w:rPr>
        <w:t>Naam kwaliteitsregistratie</w:t>
      </w:r>
      <w:r w:rsidRPr="003F3F21">
        <w:t>. De aanleverbestanden bevatten in principe alle gegevens, zoals gedefinieerd in de BASIS-gegevensset, van alle personen die voldoen aan de inclusiecriteria van de kwaliteitsregistraties.</w:t>
      </w:r>
      <w:r w:rsidRPr="003F3F21" w:rsidR="000D2112">
        <w:rPr>
          <w:vertAlign w:val="superscript"/>
        </w:rPr>
        <w:footnoteReference w:id="4"/>
      </w:r>
    </w:p>
    <w:p w:rsidR="009B3CC0" w:rsidP="00AD2336" w:rsidRDefault="009B3CC0" w14:paraId="73CF4478" w14:textId="77777777">
      <w:pPr>
        <w:rPr>
          <w:bCs/>
          <w:sz w:val="18"/>
          <w:szCs w:val="18"/>
        </w:rPr>
      </w:pPr>
    </w:p>
    <w:p w:rsidR="00AD2336" w:rsidP="00AD2336" w:rsidRDefault="009B3CC0" w14:paraId="53A3B862" w14:textId="31173FD3">
      <w:pPr>
        <w:rPr>
          <w:b/>
          <w:bCs/>
        </w:rPr>
      </w:pPr>
      <w:r w:rsidRPr="003F3F21">
        <w:rPr>
          <w:bCs/>
          <w:sz w:val="18"/>
          <w:szCs w:val="18"/>
        </w:rPr>
        <w:t>[Optioneel]</w:t>
      </w:r>
      <w:r w:rsidRPr="003F3F21">
        <w:rPr>
          <w:bCs/>
        </w:rPr>
        <w:t xml:space="preserve"> </w:t>
      </w:r>
      <w:r w:rsidRPr="003F3F21" w:rsidR="00AD2336">
        <w:t xml:space="preserve">Voor de PLUS-gegevensset geldt dat die uitsluitend aangeleverd </w:t>
      </w:r>
      <w:r w:rsidR="00722ACA">
        <w:t>hoeft te worden voor een bepaalde subset van zorgaanbieders</w:t>
      </w:r>
      <w:r w:rsidRPr="003F3F21" w:rsidR="00AD2336">
        <w:t>.</w:t>
      </w:r>
    </w:p>
    <w:p w:rsidRPr="003F3F21" w:rsidR="003F3F21" w:rsidP="003F3F21" w:rsidRDefault="003F3F21" w14:paraId="1D509348" w14:textId="77777777"/>
    <w:p w:rsidR="003F3F21" w:rsidP="003F3F21" w:rsidRDefault="00F12C7E" w14:paraId="372EF33E" w14:textId="3595FF19">
      <w:pPr>
        <w:rPr>
          <w:b/>
          <w:bCs/>
        </w:rPr>
      </w:pPr>
      <w:r w:rsidRPr="003F3F21">
        <w:rPr>
          <w:bCs/>
          <w:sz w:val="18"/>
          <w:szCs w:val="18"/>
        </w:rPr>
        <w:t>[Optioneel]</w:t>
      </w:r>
      <w:r w:rsidRPr="003F3F21">
        <w:rPr>
          <w:bCs/>
        </w:rPr>
        <w:t xml:space="preserve"> </w:t>
      </w:r>
      <w:r w:rsidRPr="003F3F21" w:rsidR="003F3F21">
        <w:rPr>
          <w:b/>
          <w:bCs/>
        </w:rPr>
        <w:t>Ad 2. Het koppelen van gegevens uit diverse bronnen</w:t>
      </w:r>
      <w:r w:rsidRPr="003F3F21" w:rsidR="003F3F21">
        <w:rPr>
          <w:b/>
          <w:bCs/>
          <w:vertAlign w:val="superscript"/>
        </w:rPr>
        <w:t xml:space="preserve"> </w:t>
      </w:r>
      <w:r w:rsidRPr="003F3F21" w:rsidR="003F3F21">
        <w:rPr>
          <w:b/>
          <w:bCs/>
        </w:rPr>
        <w:t xml:space="preserve"> </w:t>
      </w:r>
    </w:p>
    <w:p w:rsidRPr="003F3F21" w:rsidR="0052286A" w:rsidP="003F3F21" w:rsidRDefault="0052286A" w14:paraId="05720F8C" w14:textId="7F4E205C">
      <w:pPr>
        <w:rPr>
          <w:b/>
          <w:bCs/>
        </w:rPr>
      </w:pPr>
      <w:r w:rsidRPr="003F3F21">
        <w:t xml:space="preserve">De gegevens die ten behoeve van de kwaliteitsregistratie verwerkt dienen te worden, worden door zorgaanbieders (en evt. andere bronhouders) gepseudonimiseerd aangeleverd, waarbij de betreffende zorgaanbieders ervoor zorgen dat de gegevens van een specifieke patiënt voorzien worden van éénzelfde pseudoniem. </w:t>
      </w:r>
      <w:r w:rsidRPr="000B6F1A" w:rsidR="007A7C22">
        <w:rPr>
          <w:highlight w:val="lightGray"/>
        </w:rPr>
        <w:t>Naam registratiehouder</w:t>
      </w:r>
      <w:r w:rsidRPr="003F3F21" w:rsidR="007A7C22">
        <w:t xml:space="preserve"> </w:t>
      </w:r>
      <w:r w:rsidRPr="003F3F21">
        <w:t>kan op basis van dit pseudoniem de koppeling op patiëntniveau tot stand brengen tussen gegevens afkomstig uit de diverse bronnen.</w:t>
      </w:r>
    </w:p>
    <w:p w:rsidRPr="003F3F21" w:rsidR="0052286A" w:rsidP="003F3F21" w:rsidRDefault="0052286A" w14:paraId="3F0E6466" w14:textId="77777777"/>
    <w:p w:rsidRPr="003F3F21" w:rsidR="003F3F21" w:rsidP="003F3F21" w:rsidRDefault="003F3F21" w14:paraId="475975A2" w14:textId="21AF20E0">
      <w:pPr>
        <w:rPr>
          <w:b/>
          <w:bCs/>
        </w:rPr>
      </w:pPr>
      <w:r w:rsidRPr="003F3F21">
        <w:rPr>
          <w:b/>
          <w:bCs/>
        </w:rPr>
        <w:t>Ad 3. Het uitvoeren van de kwaliteitsmetingen en het publiceren van de benchmark</w:t>
      </w:r>
    </w:p>
    <w:p w:rsidR="00387992" w:rsidP="00387992" w:rsidRDefault="00387992" w14:paraId="1CB394B6" w14:textId="7E9626AA">
      <w:r w:rsidRPr="003F3F21">
        <w:t xml:space="preserve">Na het beschikbaar komen van de gepseudonimiseerde BASIS-gegevensset, </w:t>
      </w:r>
      <w:r w:rsidRPr="00EC61D1">
        <w:t>verwerkt</w:t>
      </w:r>
      <w:r w:rsidRPr="00EC61D1" w:rsidR="006619AD">
        <w:t xml:space="preserve"> </w:t>
      </w:r>
      <w:r w:rsidRPr="006619AD" w:rsidR="006619AD">
        <w:rPr>
          <w:highlight w:val="lightGray"/>
        </w:rPr>
        <w:t>Naam registratiehouder</w:t>
      </w:r>
      <w:r w:rsidRPr="00EC61D1" w:rsidDel="006619AD" w:rsidR="006619AD">
        <w:t xml:space="preserve"> </w:t>
      </w:r>
      <w:r w:rsidRPr="00EC61D1">
        <w:t>de</w:t>
      </w:r>
      <w:r w:rsidRPr="003F3F21">
        <w:t xml:space="preserve"> gegevens ten behoeve van de kwaliteitsmeting/benchmark. De BASIS-gegevensset wordt binnen de beveiligde netwerkomgeving </w:t>
      </w:r>
      <w:r w:rsidR="00EE0B77">
        <w:t xml:space="preserve">van </w:t>
      </w:r>
      <w:r w:rsidRPr="00EC61D1" w:rsidR="00EE0B77">
        <w:rPr>
          <w:highlight w:val="lightGray"/>
        </w:rPr>
        <w:t>Naam registratiehouder of diens verwerker</w:t>
      </w:r>
      <w:r w:rsidRPr="00EC61D1">
        <w:fldChar w:fldCharType="begin"/>
      </w:r>
      <w:r w:rsidRPr="00EC61D1">
        <w:instrText xml:space="preserve"> AUTHOR  \* MERGEFORMAT </w:instrText>
      </w:r>
      <w:r w:rsidRPr="00EC61D1">
        <w:fldChar w:fldCharType="end"/>
      </w:r>
      <w:r w:rsidRPr="00EC61D1">
        <w:t xml:space="preserve"> opgeslagen</w:t>
      </w:r>
      <w:r w:rsidRPr="00EE0B77">
        <w:t>.</w:t>
      </w:r>
      <w:r w:rsidRPr="003F3F21">
        <w:t xml:space="preserve"> Toegang tot de gegevens door medewerkers </w:t>
      </w:r>
      <w:r w:rsidRPr="00EC61D1">
        <w:t xml:space="preserve">van </w:t>
      </w:r>
      <w:r w:rsidRPr="00EC61D1" w:rsidR="00EE0B77">
        <w:rPr>
          <w:highlight w:val="lightGray"/>
        </w:rPr>
        <w:t>Naam registratiehouder</w:t>
      </w:r>
      <w:r w:rsidRPr="00EC61D1">
        <w:rPr>
          <w:highlight w:val="lightGray"/>
        </w:rPr>
        <w:fldChar w:fldCharType="begin"/>
      </w:r>
      <w:r w:rsidRPr="00EC61D1">
        <w:rPr>
          <w:highlight w:val="lightGray"/>
        </w:rPr>
        <w:instrText xml:space="preserve"> AUTHOR  \* MERGEFORMAT </w:instrText>
      </w:r>
      <w:r w:rsidRPr="00EC61D1">
        <w:rPr>
          <w:highlight w:val="lightGray"/>
        </w:rPr>
        <w:fldChar w:fldCharType="end"/>
      </w:r>
      <w:r w:rsidRPr="00EC61D1">
        <w:rPr>
          <w:highlight w:val="lightGray"/>
        </w:rPr>
        <w:t xml:space="preserve"> of diens verwerker</w:t>
      </w:r>
      <w:r w:rsidRPr="003F3F21">
        <w:t xml:space="preserve"> is op basis van </w:t>
      </w:r>
      <w:proofErr w:type="spellStart"/>
      <w:r w:rsidRPr="003F3F21">
        <w:t>need-to-know</w:t>
      </w:r>
      <w:proofErr w:type="spellEnd"/>
      <w:r w:rsidRPr="003F3F21">
        <w:t xml:space="preserve"> en geïmplementeerd door een Authenticatie en Autorisatie systeem (IAM-systeem).  </w:t>
      </w:r>
    </w:p>
    <w:p w:rsidRPr="003F3F21" w:rsidR="00387992" w:rsidP="00387992" w:rsidRDefault="00387992" w14:paraId="599BAB44" w14:textId="77777777"/>
    <w:p w:rsidR="003F3F21" w:rsidP="00387992" w:rsidRDefault="00387992" w14:paraId="3ED19898" w14:textId="305CD56C">
      <w:pPr>
        <w:rPr>
          <w:b/>
          <w:bCs/>
        </w:rPr>
      </w:pPr>
      <w:r w:rsidRPr="003F3F21">
        <w:t>De BASIS-gegevensset wordt geanalyseerd en verwerkt tot indicatoren en statistieken die inzicht geven in de kwaliteit van de geleverde zorg. De analyseresultaten worden o.a. in benchmark rapporten/dashboards gepubliceerd.</w:t>
      </w:r>
    </w:p>
    <w:p w:rsidRPr="003F3F21" w:rsidR="003F3F21" w:rsidP="003F3F21" w:rsidRDefault="003F3F21" w14:paraId="6DBCC679" w14:textId="77777777"/>
    <w:p w:rsidR="003F3F21" w:rsidP="003F3F21" w:rsidRDefault="003F3F21" w14:paraId="7E170045" w14:textId="0AF87DA9">
      <w:pPr>
        <w:rPr>
          <w:b/>
          <w:bCs/>
        </w:rPr>
      </w:pPr>
      <w:r w:rsidRPr="003F3F21">
        <w:rPr>
          <w:b/>
          <w:bCs/>
        </w:rPr>
        <w:t>Ad 4.</w:t>
      </w:r>
      <w:r w:rsidRPr="00825669" w:rsidR="00825669">
        <w:rPr>
          <w:b/>
          <w:bCs/>
        </w:rPr>
        <w:t xml:space="preserve"> </w:t>
      </w:r>
      <w:r w:rsidRPr="003F3F21">
        <w:rPr>
          <w:b/>
          <w:bCs/>
        </w:rPr>
        <w:t>Onderzoek in het kader van beheren en onderhouden van de dataset</w:t>
      </w:r>
    </w:p>
    <w:p w:rsidR="00825669" w:rsidP="003F3F21" w:rsidRDefault="00075004" w14:paraId="4C6385D9" w14:textId="5EBED7F7">
      <w:r w:rsidRPr="000B6F1A">
        <w:rPr>
          <w:highlight w:val="lightGray"/>
        </w:rPr>
        <w:t>Naam registratiehouder</w:t>
      </w:r>
      <w:r w:rsidRPr="003F3F21" w:rsidR="00825669">
        <w:t xml:space="preserve"> verwerkt de gegevens uit de BASIS-gegevensset in het kader van de PDCA-cyclus (</w:t>
      </w:r>
      <w:r w:rsidRPr="003F3F21" w:rsidR="00825669">
        <w:rPr>
          <w:i/>
          <w:iCs/>
        </w:rPr>
        <w:t>check</w:t>
      </w:r>
      <w:r w:rsidRPr="003F3F21" w:rsidR="00825669">
        <w:t>) ook ten behoeve van het beheer en onderhoud van de dataset.</w:t>
      </w:r>
    </w:p>
    <w:p w:rsidRPr="003F3F21" w:rsidR="003F3F21" w:rsidP="003F3F21" w:rsidRDefault="003F3F21" w14:paraId="0FD0F723" w14:textId="77777777">
      <w:pPr>
        <w:rPr>
          <w:b/>
          <w:bCs/>
        </w:rPr>
      </w:pPr>
    </w:p>
    <w:p w:rsidRPr="00825669" w:rsidR="003F3F21" w:rsidP="003F3F21" w:rsidRDefault="003F3F21" w14:paraId="5EA5BD26" w14:textId="40AF48AB">
      <w:pPr>
        <w:rPr>
          <w:b/>
          <w:bCs/>
        </w:rPr>
      </w:pPr>
      <w:r w:rsidRPr="003F3F21">
        <w:rPr>
          <w:b/>
          <w:bCs/>
        </w:rPr>
        <w:t>Ad 5.</w:t>
      </w:r>
      <w:r w:rsidRPr="00825669" w:rsidR="00825669">
        <w:rPr>
          <w:b/>
          <w:bCs/>
        </w:rPr>
        <w:t xml:space="preserve"> </w:t>
      </w:r>
      <w:r w:rsidRPr="003F3F21">
        <w:rPr>
          <w:b/>
          <w:bCs/>
        </w:rPr>
        <w:t xml:space="preserve">Onderzoek in het kader van </w:t>
      </w:r>
      <w:r w:rsidRPr="003F3F21" w:rsidR="00075004">
        <w:rPr>
          <w:b/>
          <w:bCs/>
        </w:rPr>
        <w:t>d</w:t>
      </w:r>
      <w:r w:rsidR="00996918">
        <w:rPr>
          <w:b/>
          <w:bCs/>
        </w:rPr>
        <w:t>óó</w:t>
      </w:r>
      <w:r w:rsidRPr="003F3F21" w:rsidR="00075004">
        <w:rPr>
          <w:b/>
          <w:bCs/>
        </w:rPr>
        <w:t xml:space="preserve">rontwikkeling </w:t>
      </w:r>
      <w:r w:rsidRPr="003F3F21">
        <w:rPr>
          <w:b/>
          <w:bCs/>
        </w:rPr>
        <w:t>van de kwaliteitsregistratie</w:t>
      </w:r>
    </w:p>
    <w:p w:rsidRPr="007D58D2" w:rsidR="003F3F21" w:rsidP="003F3F21" w:rsidRDefault="00075004" w14:paraId="5A144F22" w14:textId="37641334">
      <w:r w:rsidRPr="000B6F1A">
        <w:rPr>
          <w:highlight w:val="lightGray"/>
        </w:rPr>
        <w:t>Naam registratiehouder</w:t>
      </w:r>
      <w:r w:rsidRPr="003F3F21" w:rsidR="00825669">
        <w:t xml:space="preserve"> verwerkt de gegevens uit de PLUS-gegevensset in combinatie met de BASIS-gegevensset in het kader van de PDCA-cyclus (</w:t>
      </w:r>
      <w:r w:rsidRPr="003F3F21" w:rsidR="00825669">
        <w:rPr>
          <w:i/>
          <w:iCs/>
        </w:rPr>
        <w:t>plan</w:t>
      </w:r>
      <w:r w:rsidRPr="003F3F21" w:rsidR="00825669">
        <w:t xml:space="preserve">) ook ten behoeve van het </w:t>
      </w:r>
      <w:r w:rsidRPr="003F3F21">
        <w:t>d</w:t>
      </w:r>
      <w:r w:rsidR="002A1C6E">
        <w:t>óó</w:t>
      </w:r>
      <w:r w:rsidRPr="003F3F21">
        <w:t xml:space="preserve">rontwikkelen </w:t>
      </w:r>
      <w:r w:rsidRPr="003F3F21" w:rsidR="00825669">
        <w:t>van de kwaliteitsregistratie.</w:t>
      </w:r>
    </w:p>
    <w:p w:rsidR="00387992" w:rsidP="003F3F21" w:rsidRDefault="00387992" w14:paraId="36F160CC" w14:textId="77777777">
      <w:pPr>
        <w:pBdr>
          <w:bottom w:val="single" w:color="auto" w:sz="6" w:space="1"/>
        </w:pBdr>
        <w:rPr>
          <w:b/>
          <w:bCs/>
        </w:rPr>
      </w:pPr>
    </w:p>
    <w:p w:rsidR="00CF0A8B" w:rsidP="003F3F21" w:rsidRDefault="00CF0A8B" w14:paraId="2E30510C" w14:textId="77777777">
      <w:pPr>
        <w:pBdr>
          <w:bottom w:val="single" w:color="auto" w:sz="6" w:space="1"/>
        </w:pBdr>
        <w:rPr>
          <w:b/>
          <w:bCs/>
        </w:rPr>
      </w:pPr>
    </w:p>
    <w:p w:rsidR="00EC4120" w:rsidP="00075004" w:rsidRDefault="00EC4120" w14:paraId="75E40D0D" w14:textId="24C82547">
      <w:pPr>
        <w:pStyle w:val="NoSpacing"/>
      </w:pPr>
    </w:p>
    <w:p w:rsidR="00EC61D1" w:rsidP="00075004" w:rsidRDefault="00EC61D1" w14:paraId="249EF001" w14:textId="77777777">
      <w:pPr>
        <w:pStyle w:val="NoSpacing"/>
      </w:pPr>
    </w:p>
    <w:p w:rsidRPr="00EC61D1" w:rsidR="00AA6056" w:rsidP="00EC61D1" w:rsidRDefault="00AA6056" w14:paraId="03D2F8D8" w14:textId="0F812343">
      <w:pPr>
        <w:pStyle w:val="Heading3"/>
        <w:numPr>
          <w:ilvl w:val="0"/>
          <w:numId w:val="24"/>
        </w:numPr>
        <w:rPr>
          <w:b/>
          <w:bCs/>
          <w:i w:val="0"/>
          <w:iCs/>
          <w:sz w:val="28"/>
          <w:szCs w:val="28"/>
        </w:rPr>
      </w:pPr>
      <w:bookmarkStart w:name="_Toc203046468" w:id="28"/>
      <w:bookmarkStart w:name="_Toc203046866" w:id="29"/>
      <w:bookmarkStart w:name="_Toc203047517" w:id="30"/>
      <w:bookmarkStart w:name="_Toc203489616" w:id="31"/>
      <w:r w:rsidRPr="00EC61D1">
        <w:rPr>
          <w:b/>
          <w:bCs/>
          <w:i w:val="0"/>
          <w:iCs/>
          <w:sz w:val="28"/>
          <w:szCs w:val="28"/>
        </w:rPr>
        <w:t>Technieken en methoden van de gegevensverwerking</w:t>
      </w:r>
      <w:r w:rsidRPr="00EC61D1" w:rsidR="00CC44C8">
        <w:rPr>
          <w:b/>
          <w:bCs/>
          <w:i w:val="0"/>
          <w:iCs/>
          <w:sz w:val="28"/>
          <w:szCs w:val="28"/>
        </w:rPr>
        <w:t>(</w:t>
      </w:r>
      <w:r w:rsidRPr="00EC61D1">
        <w:rPr>
          <w:b/>
          <w:bCs/>
          <w:i w:val="0"/>
          <w:iCs/>
          <w:sz w:val="28"/>
          <w:szCs w:val="28"/>
        </w:rPr>
        <w:t>en</w:t>
      </w:r>
      <w:bookmarkEnd w:id="28"/>
      <w:bookmarkEnd w:id="29"/>
      <w:bookmarkEnd w:id="30"/>
      <w:r w:rsidRPr="00EC61D1" w:rsidR="00CC44C8">
        <w:rPr>
          <w:b/>
          <w:bCs/>
          <w:i w:val="0"/>
          <w:iCs/>
          <w:sz w:val="28"/>
          <w:szCs w:val="28"/>
        </w:rPr>
        <w:t>)</w:t>
      </w:r>
      <w:bookmarkEnd w:id="31"/>
    </w:p>
    <w:p w:rsidR="0023489C" w:rsidP="00AA6056" w:rsidRDefault="0023489C" w14:paraId="01135305" w14:textId="77777777">
      <w:pPr>
        <w:rPr>
          <w:bCs/>
        </w:rPr>
      </w:pPr>
    </w:p>
    <w:p w:rsidR="00AA6056" w:rsidP="00AA6056" w:rsidRDefault="00AA6056" w14:paraId="4FA12526" w14:textId="603DB455">
      <w:r w:rsidRPr="00AA6056">
        <w:rPr>
          <w:bCs/>
        </w:rPr>
        <w:t xml:space="preserve">Beschrijf op welke wijze en met gebruikmaking van welke (technische) middelen en methoden de </w:t>
      </w:r>
      <w:r w:rsidR="000470B1">
        <w:rPr>
          <w:bCs/>
        </w:rPr>
        <w:t xml:space="preserve">(gepseudonimiseerde) </w:t>
      </w:r>
      <w:r w:rsidRPr="00AA6056">
        <w:rPr>
          <w:bCs/>
        </w:rPr>
        <w:t xml:space="preserve">persoonsgegevens worden verwerkt. </w:t>
      </w:r>
      <w:r w:rsidRPr="00AA6056">
        <w:t xml:space="preserve">Benoem, bijvoorbeeld, of sprake is van een cloudoplossing of big </w:t>
      </w:r>
      <w:r w:rsidRPr="00AA6056">
        <w:rPr>
          <w:bCs/>
        </w:rPr>
        <w:t>dataverwerkingen</w:t>
      </w:r>
      <w:r w:rsidRPr="00AA6056">
        <w:t xml:space="preserve"> en, zo ja, beschrijf waaruit dat bestaat.</w:t>
      </w:r>
    </w:p>
    <w:p w:rsidR="00075004" w:rsidP="00AA6056" w:rsidRDefault="00075004" w14:paraId="5053CF21" w14:textId="77777777">
      <w:pPr>
        <w:pBdr>
          <w:bottom w:val="single" w:color="auto" w:sz="6" w:space="1"/>
        </w:pBdr>
      </w:pPr>
    </w:p>
    <w:p w:rsidR="00EC4120" w:rsidP="00AA6056" w:rsidRDefault="00EC4120" w14:paraId="3D33CFE6" w14:textId="77777777"/>
    <w:p w:rsidRPr="00EC4120" w:rsidR="00EC4120" w:rsidP="00AA6056" w:rsidRDefault="00EC4120" w14:paraId="241953F3" w14:textId="7EC1E16C">
      <w:pPr>
        <w:rPr>
          <w:i/>
          <w:iCs/>
        </w:rPr>
      </w:pPr>
      <w:r w:rsidRPr="00EC4120">
        <w:rPr>
          <w:i/>
          <w:iCs/>
        </w:rPr>
        <w:t>* Tekstsuggestie</w:t>
      </w:r>
      <w:r w:rsidRPr="00EC4120" w:rsidDel="00910392">
        <w:rPr>
          <w:i/>
          <w:iCs/>
        </w:rPr>
        <w:t xml:space="preserve"> </w:t>
      </w:r>
      <w:r w:rsidRPr="00EC4120">
        <w:rPr>
          <w:i/>
          <w:iCs/>
        </w:rPr>
        <w:t xml:space="preserve">* </w:t>
      </w:r>
    </w:p>
    <w:p w:rsidR="00EC4120" w:rsidP="00AA6056" w:rsidRDefault="00EC4120" w14:paraId="7DBB9328" w14:textId="77777777"/>
    <w:p w:rsidRPr="00EC4120" w:rsidR="00EC4120" w:rsidP="00AA6056" w:rsidRDefault="00EC4120" w14:paraId="0DB6F74C" w14:textId="643C70AD">
      <w:pPr>
        <w:rPr>
          <w:b/>
          <w:bCs/>
        </w:rPr>
      </w:pPr>
      <w:r w:rsidRPr="00EC4120">
        <w:rPr>
          <w:b/>
          <w:bCs/>
        </w:rPr>
        <w:t>Algemeen</w:t>
      </w:r>
    </w:p>
    <w:p w:rsidR="00EC4120" w:rsidP="007D53A7" w:rsidRDefault="007D53A7" w14:paraId="651B4CD3" w14:textId="26C23A2E">
      <w:r w:rsidRPr="007D53A7">
        <w:fldChar w:fldCharType="begin"/>
      </w:r>
      <w:r w:rsidRPr="007D53A7">
        <w:instrText xml:space="preserve"> AUTHOR  \* MERGEFORMAT </w:instrText>
      </w:r>
      <w:r w:rsidRPr="007D53A7">
        <w:fldChar w:fldCharType="end"/>
      </w:r>
      <w:r w:rsidRPr="009F1EE5" w:rsidR="009F1EE5">
        <w:rPr>
          <w:highlight w:val="lightGray"/>
        </w:rPr>
        <w:t xml:space="preserve"> </w:t>
      </w:r>
      <w:r w:rsidRPr="000B6F1A" w:rsidR="009F1EE5">
        <w:rPr>
          <w:highlight w:val="lightGray"/>
        </w:rPr>
        <w:t>Naam registratiehouder</w:t>
      </w:r>
      <w:r w:rsidRPr="003F3F21" w:rsidR="009F1EE5">
        <w:t xml:space="preserve"> </w:t>
      </w:r>
      <w:r w:rsidRPr="007D53A7">
        <w:t>verwerkt alleen gegevens voor het meten en verbeteren van de kwaliteit van zorg aan de cliëntenpopulatie waarop de betreffende kwaliteitsregistratie betrekking heeft en het faciliteren van ‘samen beslissen’. Er is géén sprake van (semi-)geautomatiseerde besluitvorming of profilering. Bij publicatie zijn de gegevens nooit te herleiden naar één persoon.</w:t>
      </w:r>
    </w:p>
    <w:p w:rsidR="007D53A7" w:rsidP="007D53A7" w:rsidRDefault="007D53A7" w14:paraId="73128AC4" w14:textId="77777777"/>
    <w:p w:rsidRPr="007D53A7" w:rsidR="007D53A7" w:rsidP="007D53A7" w:rsidRDefault="007D53A7" w14:paraId="28CA3D54" w14:textId="77777777">
      <w:pPr>
        <w:rPr>
          <w:b/>
          <w:bCs/>
        </w:rPr>
      </w:pPr>
      <w:r w:rsidRPr="007D53A7">
        <w:rPr>
          <w:b/>
          <w:bCs/>
        </w:rPr>
        <w:t>Gegevensontvangst</w:t>
      </w:r>
    </w:p>
    <w:p w:rsidRPr="00AA307A" w:rsidR="00AA307A" w:rsidP="00AA307A" w:rsidRDefault="00AA307A" w14:paraId="52B8AAC5" w14:textId="77777777">
      <w:pPr>
        <w:numPr>
          <w:ilvl w:val="0"/>
          <w:numId w:val="23"/>
        </w:numPr>
      </w:pPr>
      <w:r w:rsidRPr="00AA307A">
        <w:t>Benoem de frequentie, techniek, bestandsformat, inhoud (alleen nieuwe patiënten, of ook mutaties aan bestaande patiënten) van aanlevering.</w:t>
      </w:r>
    </w:p>
    <w:p w:rsidRPr="00AA307A" w:rsidR="00AA307A" w:rsidP="00AA307A" w:rsidRDefault="00AA307A" w14:paraId="117C2574" w14:textId="77777777">
      <w:pPr>
        <w:numPr>
          <w:ilvl w:val="0"/>
          <w:numId w:val="23"/>
        </w:numPr>
      </w:pPr>
      <w:r w:rsidRPr="00AA307A">
        <w:t>Onderwerpen die van belang kunnen zijn:</w:t>
      </w:r>
    </w:p>
    <w:p w:rsidRPr="00AA307A" w:rsidR="00AA307A" w:rsidP="00AA307A" w:rsidRDefault="00AA307A" w14:paraId="62B59D78" w14:textId="77777777">
      <w:pPr>
        <w:numPr>
          <w:ilvl w:val="1"/>
          <w:numId w:val="23"/>
        </w:numPr>
      </w:pPr>
      <w:r w:rsidRPr="00AA307A">
        <w:t xml:space="preserve">Ontvangen  </w:t>
      </w:r>
    </w:p>
    <w:p w:rsidRPr="00AA307A" w:rsidR="00AA307A" w:rsidP="00AA307A" w:rsidRDefault="00AA307A" w14:paraId="6C66E5A0" w14:textId="77777777">
      <w:pPr>
        <w:numPr>
          <w:ilvl w:val="2"/>
          <w:numId w:val="23"/>
        </w:numPr>
      </w:pPr>
      <w:r w:rsidRPr="00AA307A">
        <w:t>API (REST, SOAP)</w:t>
      </w:r>
    </w:p>
    <w:p w:rsidRPr="00AA307A" w:rsidR="00AA307A" w:rsidP="00AA307A" w:rsidRDefault="00AA307A" w14:paraId="42840D95" w14:textId="77777777">
      <w:pPr>
        <w:numPr>
          <w:ilvl w:val="2"/>
          <w:numId w:val="23"/>
        </w:numPr>
      </w:pPr>
      <w:r w:rsidRPr="00AA307A">
        <w:t>ETL</w:t>
      </w:r>
    </w:p>
    <w:p w:rsidRPr="00AA307A" w:rsidR="00AA307A" w:rsidP="00AA307A" w:rsidRDefault="00AA307A" w14:paraId="5F09DAAE" w14:textId="77777777">
      <w:pPr>
        <w:numPr>
          <w:ilvl w:val="2"/>
          <w:numId w:val="23"/>
        </w:numPr>
      </w:pPr>
      <w:r w:rsidRPr="00AA307A">
        <w:t>Handmatige uploads</w:t>
      </w:r>
    </w:p>
    <w:p w:rsidRPr="00AA307A" w:rsidR="00AA307A" w:rsidP="00AA307A" w:rsidRDefault="00AA307A" w14:paraId="18171EFA" w14:textId="77777777">
      <w:pPr>
        <w:numPr>
          <w:ilvl w:val="2"/>
          <w:numId w:val="23"/>
        </w:numPr>
      </w:pPr>
      <w:r w:rsidRPr="00AA307A">
        <w:t>Etc.</w:t>
      </w:r>
    </w:p>
    <w:p w:rsidRPr="00AA307A" w:rsidR="00AA307A" w:rsidP="00AA307A" w:rsidRDefault="00AA307A" w14:paraId="4A0C2786" w14:textId="77777777">
      <w:pPr>
        <w:numPr>
          <w:ilvl w:val="1"/>
          <w:numId w:val="23"/>
        </w:numPr>
      </w:pPr>
      <w:r w:rsidRPr="00AA307A">
        <w:t>Validatie, authenticatie en autorisatie</w:t>
      </w:r>
    </w:p>
    <w:p w:rsidRPr="00AA307A" w:rsidR="00AA307A" w:rsidP="00AA307A" w:rsidRDefault="00AA307A" w14:paraId="4F551D31" w14:textId="77777777">
      <w:pPr>
        <w:numPr>
          <w:ilvl w:val="1"/>
          <w:numId w:val="23"/>
        </w:numPr>
      </w:pPr>
      <w:r w:rsidRPr="00AA307A">
        <w:t>Preprocessing &amp; kwaliteitscontrole</w:t>
      </w:r>
    </w:p>
    <w:p w:rsidRPr="00AA307A" w:rsidR="00AA307A" w:rsidP="00AA307A" w:rsidRDefault="00AA307A" w14:paraId="0F4DAEA8" w14:textId="77777777">
      <w:pPr>
        <w:numPr>
          <w:ilvl w:val="1"/>
          <w:numId w:val="23"/>
        </w:numPr>
      </w:pPr>
      <w:r w:rsidRPr="00AA307A">
        <w:t>Notificaties verstrekkers</w:t>
      </w:r>
    </w:p>
    <w:p w:rsidRPr="00AA307A" w:rsidR="00AA307A" w:rsidP="00AA307A" w:rsidRDefault="00AA307A" w14:paraId="32320BF1" w14:textId="77777777">
      <w:pPr>
        <w:numPr>
          <w:ilvl w:val="1"/>
          <w:numId w:val="23"/>
        </w:numPr>
      </w:pPr>
      <w:r w:rsidRPr="00AA307A">
        <w:t>Transformatie, data cleaning, normalisatie</w:t>
      </w:r>
    </w:p>
    <w:p w:rsidRPr="00AA307A" w:rsidR="00AA307A" w:rsidP="00AA307A" w:rsidRDefault="00AA307A" w14:paraId="4500FD22" w14:textId="77777777">
      <w:pPr>
        <w:numPr>
          <w:ilvl w:val="2"/>
          <w:numId w:val="23"/>
        </w:numPr>
      </w:pPr>
      <w:r w:rsidRPr="00AA307A">
        <w:t>Python</w:t>
      </w:r>
    </w:p>
    <w:p w:rsidRPr="00AA307A" w:rsidR="00AA307A" w:rsidP="00AA307A" w:rsidRDefault="00AA307A" w14:paraId="51FBE05C" w14:textId="77777777">
      <w:pPr>
        <w:numPr>
          <w:ilvl w:val="2"/>
          <w:numId w:val="23"/>
        </w:numPr>
      </w:pPr>
      <w:r w:rsidRPr="00AA307A">
        <w:t>R</w:t>
      </w:r>
    </w:p>
    <w:p w:rsidRPr="00AA307A" w:rsidR="00AA307A" w:rsidP="00AA307A" w:rsidRDefault="00AA307A" w14:paraId="46DB0F8D" w14:textId="77777777">
      <w:pPr>
        <w:numPr>
          <w:ilvl w:val="2"/>
          <w:numId w:val="23"/>
        </w:numPr>
      </w:pPr>
      <w:r w:rsidRPr="00AA307A">
        <w:t>Codering/conversie</w:t>
      </w:r>
    </w:p>
    <w:p w:rsidRPr="00AA307A" w:rsidR="00AA307A" w:rsidP="00AA307A" w:rsidRDefault="00AA307A" w14:paraId="5CF05DCD" w14:textId="77777777">
      <w:pPr>
        <w:numPr>
          <w:ilvl w:val="1"/>
          <w:numId w:val="23"/>
        </w:numPr>
      </w:pPr>
      <w:r w:rsidRPr="00AA307A">
        <w:t>Koppelen</w:t>
      </w:r>
    </w:p>
    <w:p w:rsidRPr="00AA307A" w:rsidR="00AA307A" w:rsidP="00AA307A" w:rsidRDefault="00AA307A" w14:paraId="0C4B698D" w14:textId="77777777">
      <w:pPr>
        <w:numPr>
          <w:ilvl w:val="1"/>
          <w:numId w:val="23"/>
        </w:numPr>
      </w:pPr>
      <w:proofErr w:type="spellStart"/>
      <w:r w:rsidRPr="00AA307A">
        <w:t>Logging</w:t>
      </w:r>
      <w:proofErr w:type="spellEnd"/>
      <w:r w:rsidRPr="00AA307A">
        <w:t xml:space="preserve"> &amp; monitoring</w:t>
      </w:r>
    </w:p>
    <w:p w:rsidR="00AA307A" w:rsidP="00AA307A" w:rsidRDefault="00AA307A" w14:paraId="39D6F5C8" w14:textId="77777777">
      <w:pPr>
        <w:numPr>
          <w:ilvl w:val="1"/>
          <w:numId w:val="23"/>
        </w:numPr>
      </w:pPr>
      <w:r w:rsidRPr="00AA307A">
        <w:t xml:space="preserve">Versiebeheer &amp; archivering </w:t>
      </w:r>
    </w:p>
    <w:p w:rsidR="007D53A7" w:rsidP="00AA307A" w:rsidRDefault="00AA307A" w14:paraId="3393420F" w14:textId="04B89FCC">
      <w:pPr>
        <w:numPr>
          <w:ilvl w:val="1"/>
          <w:numId w:val="23"/>
        </w:numPr>
      </w:pPr>
      <w:r w:rsidRPr="00AA307A">
        <w:t>Bewaartermijn aanleverbestanden</w:t>
      </w:r>
    </w:p>
    <w:p w:rsidR="007D53A7" w:rsidP="00EC61D1" w:rsidRDefault="007D53A7" w14:paraId="431F9F63" w14:textId="77777777"/>
    <w:p w:rsidRPr="00A7322A" w:rsidR="00A7322A" w:rsidP="00EC61D1" w:rsidRDefault="00A7322A" w14:paraId="59EE85F9" w14:textId="77777777">
      <w:pPr>
        <w:rPr>
          <w:b/>
          <w:bCs/>
        </w:rPr>
      </w:pPr>
      <w:r w:rsidRPr="00A7322A">
        <w:rPr>
          <w:b/>
          <w:bCs/>
        </w:rPr>
        <w:t>Het uitvoeren van de kwaliteitsmetingen en het publiceren van de benchmark</w:t>
      </w:r>
    </w:p>
    <w:p w:rsidRPr="00A7322A" w:rsidR="00A7322A" w:rsidP="00EC61D1" w:rsidRDefault="00A7322A" w14:paraId="4134564D" w14:textId="77777777">
      <w:pPr>
        <w:numPr>
          <w:ilvl w:val="0"/>
          <w:numId w:val="23"/>
        </w:numPr>
        <w:rPr>
          <w:rFonts w:eastAsia="Times New Roman" w:cs="Calibri"/>
        </w:rPr>
      </w:pPr>
      <w:proofErr w:type="spellStart"/>
      <w:r w:rsidRPr="00A7322A">
        <w:rPr>
          <w:rFonts w:eastAsia="Times New Roman" w:cs="Calibri"/>
        </w:rPr>
        <w:t>Staging</w:t>
      </w:r>
      <w:proofErr w:type="spellEnd"/>
    </w:p>
    <w:p w:rsidRPr="00A7322A" w:rsidR="00A7322A" w:rsidP="00EC61D1" w:rsidRDefault="00A7322A" w14:paraId="0FDFA590" w14:textId="77777777">
      <w:pPr>
        <w:numPr>
          <w:ilvl w:val="1"/>
          <w:numId w:val="23"/>
        </w:numPr>
        <w:rPr>
          <w:rFonts w:eastAsia="Times New Roman" w:cs="Calibri"/>
        </w:rPr>
      </w:pPr>
      <w:r w:rsidRPr="00A7322A">
        <w:rPr>
          <w:rFonts w:eastAsia="Times New Roman" w:cs="Calibri"/>
        </w:rPr>
        <w:t>Python</w:t>
      </w:r>
    </w:p>
    <w:p w:rsidRPr="00A7322A" w:rsidR="00A7322A" w:rsidP="00EC61D1" w:rsidRDefault="00A7322A" w14:paraId="11DF33C5" w14:textId="77777777">
      <w:pPr>
        <w:numPr>
          <w:ilvl w:val="1"/>
          <w:numId w:val="23"/>
        </w:numPr>
        <w:rPr>
          <w:rFonts w:eastAsia="Times New Roman" w:cs="Calibri"/>
        </w:rPr>
      </w:pPr>
      <w:r w:rsidRPr="00A7322A">
        <w:rPr>
          <w:rFonts w:eastAsia="Times New Roman" w:cs="Calibri"/>
        </w:rPr>
        <w:t>R</w:t>
      </w:r>
    </w:p>
    <w:p w:rsidRPr="00A7322A" w:rsidR="00A7322A" w:rsidP="00EC61D1" w:rsidRDefault="00A7322A" w14:paraId="3AD1D7B8" w14:textId="77777777">
      <w:pPr>
        <w:numPr>
          <w:ilvl w:val="1"/>
          <w:numId w:val="23"/>
        </w:numPr>
        <w:rPr>
          <w:rFonts w:eastAsia="Times New Roman" w:cs="Calibri"/>
        </w:rPr>
      </w:pPr>
      <w:r w:rsidRPr="00A7322A">
        <w:rPr>
          <w:rFonts w:eastAsia="Times New Roman" w:cs="Calibri"/>
        </w:rPr>
        <w:t>SQL</w:t>
      </w:r>
    </w:p>
    <w:p w:rsidRPr="00A7322A" w:rsidR="00A7322A" w:rsidP="00EC61D1" w:rsidRDefault="00A7322A" w14:paraId="1F4D8ECE" w14:textId="77777777">
      <w:pPr>
        <w:numPr>
          <w:ilvl w:val="1"/>
          <w:numId w:val="23"/>
        </w:numPr>
        <w:rPr>
          <w:rFonts w:eastAsia="Times New Roman" w:cs="Calibri"/>
        </w:rPr>
      </w:pPr>
      <w:proofErr w:type="spellStart"/>
      <w:r w:rsidRPr="00A7322A">
        <w:rPr>
          <w:rFonts w:eastAsia="Times New Roman" w:cs="Calibri"/>
        </w:rPr>
        <w:t>Logging</w:t>
      </w:r>
      <w:proofErr w:type="spellEnd"/>
      <w:r w:rsidRPr="00A7322A">
        <w:rPr>
          <w:rFonts w:eastAsia="Times New Roman" w:cs="Calibri"/>
        </w:rPr>
        <w:t xml:space="preserve"> en monitoring</w:t>
      </w:r>
    </w:p>
    <w:p w:rsidRPr="00A7322A" w:rsidR="00A7322A" w:rsidP="00EC61D1" w:rsidRDefault="00A7322A" w14:paraId="7D6C29F5" w14:textId="77777777">
      <w:pPr>
        <w:numPr>
          <w:ilvl w:val="1"/>
          <w:numId w:val="23"/>
        </w:numPr>
        <w:rPr>
          <w:rFonts w:eastAsia="Times New Roman" w:cs="Calibri"/>
        </w:rPr>
      </w:pPr>
      <w:r w:rsidRPr="00A7322A">
        <w:rPr>
          <w:rFonts w:eastAsia="Times New Roman" w:cs="Calibri"/>
        </w:rPr>
        <w:t>Versiebeheer en bestandsregistratie</w:t>
      </w:r>
    </w:p>
    <w:p w:rsidRPr="00A7322A" w:rsidR="00A7322A" w:rsidP="00EC61D1" w:rsidRDefault="00A7322A" w14:paraId="399293E4" w14:textId="64208160">
      <w:pPr>
        <w:numPr>
          <w:ilvl w:val="0"/>
          <w:numId w:val="23"/>
        </w:numPr>
        <w:rPr>
          <w:rFonts w:eastAsia="Times New Roman" w:cs="Calibri"/>
        </w:rPr>
      </w:pPr>
      <w:r w:rsidRPr="00A7322A">
        <w:rPr>
          <w:rFonts w:eastAsia="Times New Roman" w:cs="Calibri"/>
        </w:rPr>
        <w:t xml:space="preserve">Analyseren en </w:t>
      </w:r>
      <w:r w:rsidR="00E22386">
        <w:rPr>
          <w:rFonts w:eastAsia="Times New Roman" w:cs="Calibri"/>
        </w:rPr>
        <w:t>b</w:t>
      </w:r>
      <w:r w:rsidRPr="00A7322A" w:rsidR="00E22386">
        <w:rPr>
          <w:rFonts w:eastAsia="Times New Roman" w:cs="Calibri"/>
        </w:rPr>
        <w:t>erekenen</w:t>
      </w:r>
    </w:p>
    <w:p w:rsidRPr="00A7322A" w:rsidR="00A7322A" w:rsidP="00EC61D1" w:rsidRDefault="00A7322A" w14:paraId="47405D48" w14:textId="77777777">
      <w:pPr>
        <w:numPr>
          <w:ilvl w:val="1"/>
          <w:numId w:val="23"/>
        </w:numPr>
        <w:rPr>
          <w:rFonts w:eastAsia="Times New Roman" w:cs="Calibri"/>
          <w:lang w:val="en-US"/>
        </w:rPr>
      </w:pPr>
      <w:proofErr w:type="spellStart"/>
      <w:r w:rsidRPr="00A7322A">
        <w:rPr>
          <w:rFonts w:eastAsia="Times New Roman" w:cs="Calibri"/>
          <w:lang w:val="en-US"/>
        </w:rPr>
        <w:t>Formules</w:t>
      </w:r>
      <w:proofErr w:type="spellEnd"/>
      <w:r w:rsidRPr="00A7322A">
        <w:rPr>
          <w:rFonts w:eastAsia="Times New Roman" w:cs="Calibri"/>
          <w:lang w:val="en-US"/>
        </w:rPr>
        <w:t xml:space="preserve"> en business rules (scripting) </w:t>
      </w:r>
    </w:p>
    <w:p w:rsidRPr="00A7322A" w:rsidR="00A7322A" w:rsidP="00EC61D1" w:rsidRDefault="00A7322A" w14:paraId="0B4769A1" w14:textId="77777777">
      <w:pPr>
        <w:numPr>
          <w:ilvl w:val="1"/>
          <w:numId w:val="23"/>
        </w:numPr>
        <w:rPr>
          <w:rFonts w:eastAsia="Times New Roman" w:cs="Calibri"/>
        </w:rPr>
      </w:pPr>
      <w:r w:rsidRPr="00A7322A">
        <w:rPr>
          <w:rFonts w:eastAsia="Times New Roman" w:cs="Calibri"/>
        </w:rPr>
        <w:t>Groeperen/stratificeren en aggregeren</w:t>
      </w:r>
    </w:p>
    <w:p w:rsidRPr="00A7322A" w:rsidR="00A7322A" w:rsidP="00EC61D1" w:rsidRDefault="00A7322A" w14:paraId="4DABEA21" w14:textId="77777777">
      <w:pPr>
        <w:numPr>
          <w:ilvl w:val="1"/>
          <w:numId w:val="23"/>
        </w:numPr>
        <w:rPr>
          <w:rFonts w:eastAsia="Times New Roman" w:cs="Calibri"/>
        </w:rPr>
      </w:pPr>
      <w:r w:rsidRPr="00A7322A">
        <w:rPr>
          <w:rFonts w:eastAsia="Times New Roman" w:cs="Calibri"/>
        </w:rPr>
        <w:t>Modelleren</w:t>
      </w:r>
    </w:p>
    <w:p w:rsidRPr="00A7322A" w:rsidR="00A7322A" w:rsidP="00EC61D1" w:rsidRDefault="00A7322A" w14:paraId="5741C702" w14:textId="77777777">
      <w:pPr>
        <w:numPr>
          <w:ilvl w:val="1"/>
          <w:numId w:val="23"/>
        </w:numPr>
        <w:rPr>
          <w:rFonts w:eastAsia="Times New Roman" w:cs="Calibri"/>
        </w:rPr>
      </w:pPr>
      <w:r w:rsidRPr="00A7322A">
        <w:rPr>
          <w:rFonts w:eastAsia="Times New Roman" w:cs="Calibri"/>
        </w:rPr>
        <w:t>Python/R scripts</w:t>
      </w:r>
    </w:p>
    <w:p w:rsidRPr="00A7322A" w:rsidR="00A7322A" w:rsidP="00EC61D1" w:rsidRDefault="00A7322A" w14:paraId="117C7B76" w14:textId="77777777">
      <w:pPr>
        <w:numPr>
          <w:ilvl w:val="0"/>
          <w:numId w:val="23"/>
        </w:numPr>
        <w:rPr>
          <w:rFonts w:eastAsia="Times New Roman" w:cs="Calibri"/>
        </w:rPr>
      </w:pPr>
      <w:r w:rsidRPr="00A7322A">
        <w:rPr>
          <w:rFonts w:eastAsia="Times New Roman" w:cs="Calibri"/>
        </w:rPr>
        <w:t>Benchmarkberekeningen</w:t>
      </w:r>
    </w:p>
    <w:p w:rsidRPr="00A7322A" w:rsidR="00A7322A" w:rsidP="00EC61D1" w:rsidRDefault="00A7322A" w14:paraId="6F990846" w14:textId="77777777">
      <w:pPr>
        <w:numPr>
          <w:ilvl w:val="1"/>
          <w:numId w:val="23"/>
        </w:numPr>
        <w:rPr>
          <w:rFonts w:eastAsia="Times New Roman" w:cs="Calibri"/>
        </w:rPr>
      </w:pPr>
      <w:r w:rsidRPr="00A7322A">
        <w:rPr>
          <w:rFonts w:eastAsia="Times New Roman" w:cs="Calibri"/>
        </w:rPr>
        <w:t>Percentielen</w:t>
      </w:r>
    </w:p>
    <w:p w:rsidRPr="00A7322A" w:rsidR="00A7322A" w:rsidP="00EC61D1" w:rsidRDefault="00A7322A" w14:paraId="5CDF5E4A" w14:textId="77777777">
      <w:pPr>
        <w:numPr>
          <w:ilvl w:val="1"/>
          <w:numId w:val="23"/>
        </w:numPr>
        <w:rPr>
          <w:rFonts w:eastAsia="Times New Roman" w:cs="Calibri"/>
        </w:rPr>
      </w:pPr>
      <w:r w:rsidRPr="00A7322A">
        <w:rPr>
          <w:rFonts w:eastAsia="Times New Roman" w:cs="Calibri"/>
        </w:rPr>
        <w:t>Ranking</w:t>
      </w:r>
    </w:p>
    <w:p w:rsidRPr="00A7322A" w:rsidR="00A7322A" w:rsidP="00EC61D1" w:rsidRDefault="00A7322A" w14:paraId="00311647" w14:textId="77777777">
      <w:pPr>
        <w:numPr>
          <w:ilvl w:val="1"/>
          <w:numId w:val="23"/>
        </w:numPr>
        <w:rPr>
          <w:rFonts w:eastAsia="Times New Roman" w:cs="Calibri"/>
        </w:rPr>
      </w:pPr>
      <w:r w:rsidRPr="00A7322A">
        <w:rPr>
          <w:rFonts w:eastAsia="Times New Roman" w:cs="Calibri"/>
        </w:rPr>
        <w:t>Statistische standaardisatie</w:t>
      </w:r>
    </w:p>
    <w:p w:rsidRPr="00A7322A" w:rsidR="00A7322A" w:rsidP="00EC61D1" w:rsidRDefault="00A7322A" w14:paraId="763049A7" w14:textId="77777777">
      <w:pPr>
        <w:numPr>
          <w:ilvl w:val="1"/>
          <w:numId w:val="23"/>
        </w:numPr>
        <w:rPr>
          <w:rFonts w:eastAsia="Times New Roman" w:cs="Calibri"/>
        </w:rPr>
      </w:pPr>
      <w:r w:rsidRPr="00A7322A">
        <w:rPr>
          <w:rFonts w:eastAsia="Times New Roman" w:cs="Calibri"/>
        </w:rPr>
        <w:t xml:space="preserve">Peer </w:t>
      </w:r>
      <w:proofErr w:type="spellStart"/>
      <w:r w:rsidRPr="00A7322A">
        <w:rPr>
          <w:rFonts w:eastAsia="Times New Roman" w:cs="Calibri"/>
        </w:rPr>
        <w:t>group-indelingen</w:t>
      </w:r>
      <w:proofErr w:type="spellEnd"/>
    </w:p>
    <w:p w:rsidRPr="00A7322A" w:rsidR="00A7322A" w:rsidP="00EC61D1" w:rsidRDefault="00A7322A" w14:paraId="35867DC9" w14:textId="77777777">
      <w:pPr>
        <w:numPr>
          <w:ilvl w:val="0"/>
          <w:numId w:val="23"/>
        </w:numPr>
        <w:rPr>
          <w:rFonts w:eastAsia="Times New Roman" w:cs="Calibri"/>
        </w:rPr>
      </w:pPr>
      <w:r w:rsidRPr="00A7322A">
        <w:rPr>
          <w:rFonts w:eastAsia="Times New Roman" w:cs="Calibri"/>
        </w:rPr>
        <w:t>Visualisatie</w:t>
      </w:r>
    </w:p>
    <w:p w:rsidRPr="00A7322A" w:rsidR="00A7322A" w:rsidP="00EC61D1" w:rsidRDefault="00A7322A" w14:paraId="03946276" w14:textId="77777777">
      <w:pPr>
        <w:numPr>
          <w:ilvl w:val="1"/>
          <w:numId w:val="23"/>
        </w:numPr>
        <w:rPr>
          <w:rFonts w:eastAsia="Times New Roman" w:cs="Calibri"/>
        </w:rPr>
      </w:pPr>
      <w:r w:rsidRPr="00A7322A">
        <w:rPr>
          <w:rFonts w:eastAsia="Times New Roman" w:cs="Calibri"/>
        </w:rPr>
        <w:t xml:space="preserve">BI </w:t>
      </w:r>
    </w:p>
    <w:p w:rsidRPr="00A7322A" w:rsidR="00A7322A" w:rsidP="00EC61D1" w:rsidRDefault="00A7322A" w14:paraId="6E92058E" w14:textId="77777777">
      <w:pPr>
        <w:numPr>
          <w:ilvl w:val="1"/>
          <w:numId w:val="23"/>
        </w:numPr>
        <w:rPr>
          <w:rFonts w:eastAsia="Times New Roman" w:cs="Calibri"/>
        </w:rPr>
      </w:pPr>
      <w:r w:rsidRPr="00A7322A">
        <w:rPr>
          <w:rFonts w:eastAsia="Times New Roman" w:cs="Calibri"/>
        </w:rPr>
        <w:t>Dashboards met interactieve elementen</w:t>
      </w:r>
    </w:p>
    <w:p w:rsidRPr="00A7322A" w:rsidR="00A7322A" w:rsidP="00EC61D1" w:rsidRDefault="00A7322A" w14:paraId="72EC1DBB" w14:textId="77777777">
      <w:pPr>
        <w:numPr>
          <w:ilvl w:val="0"/>
          <w:numId w:val="23"/>
        </w:numPr>
        <w:rPr>
          <w:rFonts w:eastAsia="Times New Roman" w:cs="Calibri"/>
        </w:rPr>
      </w:pPr>
      <w:r w:rsidRPr="00A7322A">
        <w:rPr>
          <w:rFonts w:eastAsia="Times New Roman" w:cs="Calibri"/>
        </w:rPr>
        <w:t>Publicatie en distributie</w:t>
      </w:r>
    </w:p>
    <w:p w:rsidRPr="00A7322A" w:rsidR="00A7322A" w:rsidP="00EC61D1" w:rsidRDefault="00A7322A" w14:paraId="673D8698" w14:textId="77777777">
      <w:pPr>
        <w:numPr>
          <w:ilvl w:val="1"/>
          <w:numId w:val="23"/>
        </w:numPr>
        <w:rPr>
          <w:rFonts w:eastAsia="Times New Roman" w:cs="Calibri"/>
        </w:rPr>
      </w:pPr>
      <w:proofErr w:type="spellStart"/>
      <w:r w:rsidRPr="00A7322A">
        <w:rPr>
          <w:rFonts w:eastAsia="Times New Roman" w:cs="Calibri"/>
        </w:rPr>
        <w:t>Webportals</w:t>
      </w:r>
      <w:proofErr w:type="spellEnd"/>
    </w:p>
    <w:p w:rsidRPr="00A7322A" w:rsidR="00A7322A" w:rsidP="00EC61D1" w:rsidRDefault="00A7322A" w14:paraId="3E615235" w14:textId="77777777">
      <w:pPr>
        <w:numPr>
          <w:ilvl w:val="1"/>
          <w:numId w:val="23"/>
        </w:numPr>
        <w:rPr>
          <w:rFonts w:eastAsia="Times New Roman" w:cs="Calibri"/>
        </w:rPr>
      </w:pPr>
      <w:proofErr w:type="spellStart"/>
      <w:r w:rsidRPr="00A7322A">
        <w:rPr>
          <w:rFonts w:eastAsia="Times New Roman" w:cs="Calibri"/>
        </w:rPr>
        <w:t>API’s</w:t>
      </w:r>
      <w:proofErr w:type="spellEnd"/>
    </w:p>
    <w:p w:rsidRPr="00A7322A" w:rsidR="00A7322A" w:rsidP="00EC61D1" w:rsidRDefault="00A7322A" w14:paraId="369B7EB1" w14:textId="77777777">
      <w:pPr>
        <w:numPr>
          <w:ilvl w:val="1"/>
          <w:numId w:val="23"/>
        </w:numPr>
        <w:rPr>
          <w:rFonts w:eastAsia="Times New Roman" w:cs="Calibri"/>
        </w:rPr>
      </w:pPr>
      <w:r w:rsidRPr="00A7322A">
        <w:rPr>
          <w:rFonts w:eastAsia="Times New Roman" w:cs="Calibri"/>
        </w:rPr>
        <w:t>Anonimisering</w:t>
      </w:r>
    </w:p>
    <w:p w:rsidRPr="00A7322A" w:rsidR="00A7322A" w:rsidP="00EC61D1" w:rsidRDefault="00A7322A" w14:paraId="06581210" w14:textId="77777777">
      <w:pPr>
        <w:numPr>
          <w:ilvl w:val="0"/>
          <w:numId w:val="23"/>
        </w:numPr>
        <w:rPr>
          <w:rFonts w:eastAsia="Times New Roman" w:cs="Calibri"/>
        </w:rPr>
      </w:pPr>
      <w:r w:rsidRPr="00A7322A">
        <w:rPr>
          <w:rFonts w:eastAsia="Times New Roman" w:cs="Calibri"/>
        </w:rPr>
        <w:t>Beheer</w:t>
      </w:r>
    </w:p>
    <w:p w:rsidRPr="00A7322A" w:rsidR="00A7322A" w:rsidP="00EC61D1" w:rsidRDefault="00A7322A" w14:paraId="7BB9A768" w14:textId="77777777">
      <w:pPr>
        <w:numPr>
          <w:ilvl w:val="1"/>
          <w:numId w:val="23"/>
        </w:numPr>
        <w:rPr>
          <w:rFonts w:eastAsia="Times New Roman" w:cs="Calibri"/>
        </w:rPr>
      </w:pPr>
      <w:r w:rsidRPr="00A7322A">
        <w:rPr>
          <w:rFonts w:eastAsia="Times New Roman" w:cs="Calibri"/>
        </w:rPr>
        <w:t>Metadata management</w:t>
      </w:r>
    </w:p>
    <w:p w:rsidRPr="00A7322A" w:rsidR="00A7322A" w:rsidP="00EC61D1" w:rsidRDefault="00A7322A" w14:paraId="55FE0552" w14:textId="77777777">
      <w:pPr>
        <w:numPr>
          <w:ilvl w:val="1"/>
          <w:numId w:val="23"/>
        </w:numPr>
        <w:rPr>
          <w:rFonts w:eastAsia="Times New Roman" w:cs="Calibri"/>
        </w:rPr>
      </w:pPr>
      <w:proofErr w:type="spellStart"/>
      <w:r w:rsidRPr="00A7322A">
        <w:rPr>
          <w:rFonts w:eastAsia="Times New Roman" w:cs="Calibri"/>
        </w:rPr>
        <w:t>Logging</w:t>
      </w:r>
      <w:proofErr w:type="spellEnd"/>
    </w:p>
    <w:p w:rsidRPr="00AA6056" w:rsidR="00E47001" w:rsidP="00EC61D1" w:rsidRDefault="00A7322A" w14:paraId="3BC4669E" w14:textId="24FB411F">
      <w:pPr>
        <w:numPr>
          <w:ilvl w:val="1"/>
          <w:numId w:val="23"/>
        </w:numPr>
        <w:rPr>
          <w:rFonts w:eastAsia="Times New Roman" w:cs="Calibri"/>
        </w:rPr>
      </w:pPr>
      <w:r w:rsidRPr="00A7322A">
        <w:rPr>
          <w:rFonts w:eastAsia="Times New Roman" w:cs="Calibri"/>
        </w:rPr>
        <w:t>Feedback mechanismen</w:t>
      </w:r>
    </w:p>
    <w:p w:rsidR="00E21A03" w:rsidP="00EC61D1" w:rsidRDefault="00E21A03" w14:paraId="54B4EEB8" w14:textId="77777777"/>
    <w:p w:rsidRPr="00CF0A8B" w:rsidR="00CF0A8B" w:rsidP="00EC61D1" w:rsidRDefault="00CF0A8B" w14:paraId="284C20B8" w14:textId="77E5C25D">
      <w:pPr>
        <w:rPr>
          <w:b/>
          <w:bCs/>
        </w:rPr>
      </w:pPr>
      <w:r w:rsidRPr="00CF0A8B">
        <w:rPr>
          <w:b/>
          <w:bCs/>
        </w:rPr>
        <w:t>Het beschikbaar maken van de gegevens voor en/of het uitvoeren van statistisch en/of wetenschappelijk onderzoek</w:t>
      </w:r>
    </w:p>
    <w:p w:rsidRPr="00CF0A8B" w:rsidR="00CF0A8B" w:rsidP="00EC61D1" w:rsidRDefault="00CF0A8B" w14:paraId="72542B2F" w14:textId="77777777">
      <w:pPr>
        <w:numPr>
          <w:ilvl w:val="0"/>
          <w:numId w:val="23"/>
        </w:numPr>
        <w:rPr>
          <w:rFonts w:eastAsia="Times New Roman" w:cs="Calibri"/>
        </w:rPr>
      </w:pPr>
      <w:r w:rsidRPr="00CF0A8B">
        <w:rPr>
          <w:rFonts w:eastAsia="Times New Roman" w:cs="Calibri"/>
        </w:rPr>
        <w:t>Beoordelen</w:t>
      </w:r>
    </w:p>
    <w:p w:rsidRPr="00CF0A8B" w:rsidR="00CF0A8B" w:rsidP="00EC61D1" w:rsidRDefault="00CF0A8B" w14:paraId="22098D48" w14:textId="77777777">
      <w:pPr>
        <w:numPr>
          <w:ilvl w:val="1"/>
          <w:numId w:val="23"/>
        </w:numPr>
        <w:rPr>
          <w:rFonts w:eastAsia="Times New Roman" w:cs="Calibri"/>
        </w:rPr>
      </w:pPr>
      <w:r w:rsidRPr="00CF0A8B">
        <w:rPr>
          <w:rFonts w:eastAsia="Times New Roman" w:cs="Calibri"/>
        </w:rPr>
        <w:t>Proces beoordelen en goedkeuren aanvraag onderzoek</w:t>
      </w:r>
    </w:p>
    <w:p w:rsidRPr="00CF0A8B" w:rsidR="00CF0A8B" w:rsidP="00EC61D1" w:rsidRDefault="00CF0A8B" w14:paraId="637DC983" w14:textId="77777777">
      <w:pPr>
        <w:numPr>
          <w:ilvl w:val="2"/>
          <w:numId w:val="23"/>
        </w:numPr>
        <w:rPr>
          <w:rFonts w:eastAsia="Times New Roman" w:cs="Calibri"/>
        </w:rPr>
      </w:pPr>
      <w:r w:rsidRPr="00CF0A8B">
        <w:rPr>
          <w:rFonts w:eastAsia="Times New Roman" w:cs="Calibri"/>
        </w:rPr>
        <w:t>Ethische toetsing</w:t>
      </w:r>
    </w:p>
    <w:p w:rsidRPr="00CF0A8B" w:rsidR="00CF0A8B" w:rsidP="00EC61D1" w:rsidRDefault="00CF0A8B" w14:paraId="6BA895EE" w14:textId="77777777">
      <w:pPr>
        <w:numPr>
          <w:ilvl w:val="2"/>
          <w:numId w:val="23"/>
        </w:numPr>
        <w:rPr>
          <w:rFonts w:eastAsia="Times New Roman" w:cs="Calibri"/>
        </w:rPr>
      </w:pPr>
      <w:r w:rsidRPr="00CF0A8B">
        <w:rPr>
          <w:rFonts w:eastAsia="Times New Roman" w:cs="Calibri"/>
        </w:rPr>
        <w:t>Compliance</w:t>
      </w:r>
    </w:p>
    <w:p w:rsidRPr="00CF0A8B" w:rsidR="00CF0A8B" w:rsidP="00EC61D1" w:rsidRDefault="00CF0A8B" w14:paraId="3D8CC884" w14:textId="52B7AE78">
      <w:pPr>
        <w:numPr>
          <w:ilvl w:val="0"/>
          <w:numId w:val="23"/>
        </w:numPr>
        <w:rPr>
          <w:rFonts w:eastAsia="Times New Roman" w:cs="Calibri"/>
        </w:rPr>
      </w:pPr>
      <w:r w:rsidRPr="00CF0A8B">
        <w:rPr>
          <w:rFonts w:eastAsia="Times New Roman" w:cs="Calibri"/>
        </w:rPr>
        <w:t>Samenstellen dataset/data cleaning</w:t>
      </w:r>
    </w:p>
    <w:p w:rsidRPr="00CF0A8B" w:rsidR="00CF0A8B" w:rsidP="00EC61D1" w:rsidRDefault="00CF0A8B" w14:paraId="5CF54FEF" w14:textId="77777777">
      <w:pPr>
        <w:numPr>
          <w:ilvl w:val="1"/>
          <w:numId w:val="23"/>
        </w:numPr>
        <w:rPr>
          <w:rFonts w:eastAsia="Times New Roman" w:cs="Calibri"/>
        </w:rPr>
      </w:pPr>
      <w:r w:rsidRPr="00CF0A8B">
        <w:rPr>
          <w:rFonts w:eastAsia="Times New Roman" w:cs="Calibri"/>
        </w:rPr>
        <w:t>SQL-query</w:t>
      </w:r>
    </w:p>
    <w:p w:rsidRPr="00CF0A8B" w:rsidR="00CF0A8B" w:rsidP="00EC61D1" w:rsidRDefault="00CF0A8B" w14:paraId="4A0877D0" w14:textId="77777777">
      <w:pPr>
        <w:numPr>
          <w:ilvl w:val="1"/>
          <w:numId w:val="23"/>
        </w:numPr>
        <w:rPr>
          <w:rFonts w:eastAsia="Times New Roman" w:cs="Calibri"/>
        </w:rPr>
      </w:pPr>
      <w:proofErr w:type="spellStart"/>
      <w:r w:rsidRPr="00CF0A8B">
        <w:rPr>
          <w:rFonts w:eastAsia="Times New Roman" w:cs="Calibri"/>
        </w:rPr>
        <w:t>API’s</w:t>
      </w:r>
      <w:proofErr w:type="spellEnd"/>
      <w:r w:rsidRPr="00CF0A8B">
        <w:rPr>
          <w:rFonts w:eastAsia="Times New Roman" w:cs="Calibri"/>
        </w:rPr>
        <w:t xml:space="preserve"> of data-exportmodule</w:t>
      </w:r>
    </w:p>
    <w:p w:rsidRPr="00CF0A8B" w:rsidR="00CF0A8B" w:rsidP="00EC61D1" w:rsidRDefault="00CF0A8B" w14:paraId="41E9474C" w14:textId="77777777">
      <w:pPr>
        <w:numPr>
          <w:ilvl w:val="1"/>
          <w:numId w:val="23"/>
        </w:numPr>
        <w:rPr>
          <w:rFonts w:eastAsia="Times New Roman" w:cs="Calibri"/>
        </w:rPr>
      </w:pPr>
      <w:r w:rsidRPr="00CF0A8B">
        <w:rPr>
          <w:rFonts w:eastAsia="Times New Roman" w:cs="Calibri"/>
        </w:rPr>
        <w:t>R</w:t>
      </w:r>
    </w:p>
    <w:p w:rsidRPr="00CF0A8B" w:rsidR="00CF0A8B" w:rsidP="00EC61D1" w:rsidRDefault="00CF0A8B" w14:paraId="2D60F531" w14:textId="77777777">
      <w:pPr>
        <w:numPr>
          <w:ilvl w:val="0"/>
          <w:numId w:val="23"/>
        </w:numPr>
        <w:rPr>
          <w:rFonts w:eastAsia="Times New Roman" w:cs="Calibri"/>
        </w:rPr>
      </w:pPr>
      <w:r w:rsidRPr="00CF0A8B">
        <w:rPr>
          <w:rFonts w:eastAsia="Times New Roman" w:cs="Calibri"/>
        </w:rPr>
        <w:t>Pseudonimiseren/anonimiseren</w:t>
      </w:r>
    </w:p>
    <w:p w:rsidRPr="00CF0A8B" w:rsidR="00CF0A8B" w:rsidP="00EC61D1" w:rsidRDefault="00CF0A8B" w14:paraId="7BAB36AF" w14:textId="77777777">
      <w:pPr>
        <w:numPr>
          <w:ilvl w:val="0"/>
          <w:numId w:val="23"/>
        </w:numPr>
        <w:rPr>
          <w:rFonts w:eastAsia="Times New Roman" w:cs="Calibri"/>
        </w:rPr>
      </w:pPr>
      <w:r w:rsidRPr="00CF0A8B">
        <w:rPr>
          <w:rFonts w:eastAsia="Times New Roman" w:cs="Calibri"/>
        </w:rPr>
        <w:t xml:space="preserve">Data documentatie </w:t>
      </w:r>
    </w:p>
    <w:p w:rsidRPr="00CF0A8B" w:rsidR="00CF0A8B" w:rsidP="00EC61D1" w:rsidRDefault="00CF0A8B" w14:paraId="725DC843" w14:textId="77777777">
      <w:pPr>
        <w:numPr>
          <w:ilvl w:val="1"/>
          <w:numId w:val="23"/>
        </w:numPr>
        <w:rPr>
          <w:rFonts w:eastAsia="Times New Roman" w:cs="Calibri"/>
        </w:rPr>
      </w:pPr>
      <w:r w:rsidRPr="00CF0A8B">
        <w:rPr>
          <w:rFonts w:eastAsia="Times New Roman" w:cs="Calibri"/>
        </w:rPr>
        <w:t xml:space="preserve">Metadata codeboeken en data </w:t>
      </w:r>
      <w:proofErr w:type="spellStart"/>
      <w:r w:rsidRPr="00CF0A8B">
        <w:rPr>
          <w:rFonts w:eastAsia="Times New Roman" w:cs="Calibri"/>
        </w:rPr>
        <w:t>dictionaries</w:t>
      </w:r>
      <w:proofErr w:type="spellEnd"/>
    </w:p>
    <w:p w:rsidRPr="00CF0A8B" w:rsidR="00CF0A8B" w:rsidP="00EC61D1" w:rsidRDefault="00CF0A8B" w14:paraId="12D8B9BD" w14:textId="77777777">
      <w:pPr>
        <w:numPr>
          <w:ilvl w:val="1"/>
          <w:numId w:val="23"/>
        </w:numPr>
        <w:rPr>
          <w:rFonts w:eastAsia="Times New Roman" w:cs="Calibri"/>
        </w:rPr>
      </w:pPr>
      <w:r w:rsidRPr="00CF0A8B">
        <w:rPr>
          <w:rFonts w:eastAsia="Times New Roman" w:cs="Calibri"/>
        </w:rPr>
        <w:t>Methodologische toelichting</w:t>
      </w:r>
    </w:p>
    <w:p w:rsidRPr="00CF0A8B" w:rsidR="00CF0A8B" w:rsidP="00EC61D1" w:rsidRDefault="00CF0A8B" w14:paraId="1F5A43D4" w14:textId="77777777">
      <w:pPr>
        <w:numPr>
          <w:ilvl w:val="0"/>
          <w:numId w:val="23"/>
        </w:numPr>
        <w:rPr>
          <w:rFonts w:eastAsia="Times New Roman" w:cs="Calibri"/>
        </w:rPr>
      </w:pPr>
      <w:r w:rsidRPr="00CF0A8B">
        <w:rPr>
          <w:rFonts w:eastAsia="Times New Roman" w:cs="Calibri"/>
        </w:rPr>
        <w:t>Dataopslag en toegangsbeheer</w:t>
      </w:r>
    </w:p>
    <w:p w:rsidRPr="00CF0A8B" w:rsidR="00CF0A8B" w:rsidP="00EC61D1" w:rsidRDefault="00CF0A8B" w14:paraId="64E8F062" w14:textId="77777777">
      <w:pPr>
        <w:numPr>
          <w:ilvl w:val="1"/>
          <w:numId w:val="23"/>
        </w:numPr>
        <w:rPr>
          <w:rFonts w:eastAsia="Times New Roman" w:cs="Calibri"/>
        </w:rPr>
      </w:pPr>
      <w:r w:rsidRPr="00CF0A8B">
        <w:rPr>
          <w:rFonts w:eastAsia="Times New Roman" w:cs="Calibri"/>
        </w:rPr>
        <w:t>Beveiligde verwerkingsomgeving</w:t>
      </w:r>
    </w:p>
    <w:p w:rsidRPr="00CF0A8B" w:rsidR="00CF0A8B" w:rsidP="00EC61D1" w:rsidRDefault="00CF0A8B" w14:paraId="575ACDAC" w14:textId="77777777">
      <w:pPr>
        <w:numPr>
          <w:ilvl w:val="1"/>
          <w:numId w:val="23"/>
        </w:numPr>
        <w:rPr>
          <w:rFonts w:eastAsia="Times New Roman" w:cs="Calibri"/>
        </w:rPr>
      </w:pPr>
      <w:r w:rsidRPr="00CF0A8B">
        <w:rPr>
          <w:rFonts w:eastAsia="Times New Roman" w:cs="Calibri"/>
        </w:rPr>
        <w:t>Twee factor authenticatie</w:t>
      </w:r>
    </w:p>
    <w:p w:rsidRPr="00CF0A8B" w:rsidR="00CF0A8B" w:rsidP="00EC61D1" w:rsidRDefault="00CF0A8B" w14:paraId="519112CE" w14:textId="77777777">
      <w:pPr>
        <w:numPr>
          <w:ilvl w:val="1"/>
          <w:numId w:val="23"/>
        </w:numPr>
        <w:rPr>
          <w:rFonts w:eastAsia="Times New Roman" w:cs="Calibri"/>
        </w:rPr>
      </w:pPr>
      <w:r w:rsidRPr="00CF0A8B">
        <w:rPr>
          <w:rFonts w:eastAsia="Times New Roman" w:cs="Calibri"/>
        </w:rPr>
        <w:t>Rollen</w:t>
      </w:r>
    </w:p>
    <w:p w:rsidRPr="00CF0A8B" w:rsidR="00CF0A8B" w:rsidP="00EC61D1" w:rsidRDefault="00CF0A8B" w14:paraId="70B5269A" w14:textId="10961C2F">
      <w:pPr>
        <w:pStyle w:val="ListParagraph"/>
        <w:numPr>
          <w:ilvl w:val="0"/>
          <w:numId w:val="23"/>
        </w:numPr>
        <w:spacing w:line="240" w:lineRule="auto"/>
        <w:contextualSpacing w:val="0"/>
        <w:rPr>
          <w:szCs w:val="22"/>
        </w:rPr>
      </w:pPr>
      <w:r w:rsidRPr="00CF0A8B">
        <w:rPr>
          <w:rFonts w:cs="Calibri"/>
          <w:szCs w:val="22"/>
        </w:rPr>
        <w:t>Beheer en versiecontrole</w:t>
      </w:r>
    </w:p>
    <w:p w:rsidR="00CF0A8B" w:rsidP="00CF0A8B" w:rsidRDefault="00CF0A8B" w14:paraId="070581B9" w14:textId="77777777"/>
    <w:p w:rsidR="00CF0A8B" w:rsidP="00CF0A8B" w:rsidRDefault="00CF0A8B" w14:paraId="3ADA615F" w14:textId="77777777">
      <w:pPr>
        <w:pBdr>
          <w:bottom w:val="single" w:color="auto" w:sz="6" w:space="1"/>
        </w:pBdr>
      </w:pPr>
    </w:p>
    <w:p w:rsidR="00CF0A8B" w:rsidP="00CF0A8B" w:rsidRDefault="00CF0A8B" w14:paraId="478A308E" w14:textId="77777777"/>
    <w:p w:rsidR="00EC61D1" w:rsidP="00CF0A8B" w:rsidRDefault="00EC61D1" w14:paraId="7D9BCC8B" w14:textId="77777777"/>
    <w:p w:rsidRPr="0023489C" w:rsidR="002F1C2B" w:rsidP="0023489C" w:rsidRDefault="002F1C2B" w14:paraId="1038137A" w14:textId="56026352">
      <w:pPr>
        <w:pStyle w:val="Heading3"/>
        <w:numPr>
          <w:ilvl w:val="0"/>
          <w:numId w:val="24"/>
        </w:numPr>
        <w:rPr>
          <w:b/>
          <w:bCs/>
          <w:i w:val="0"/>
          <w:iCs/>
          <w:sz w:val="28"/>
          <w:szCs w:val="28"/>
        </w:rPr>
      </w:pPr>
      <w:bookmarkStart w:name="_Toc199850453" w:id="32"/>
      <w:bookmarkStart w:name="_Toc203046469" w:id="33"/>
      <w:bookmarkStart w:name="_Toc203046867" w:id="34"/>
      <w:bookmarkStart w:name="_Toc203047518" w:id="35"/>
      <w:bookmarkStart w:name="_Toc203489617" w:id="36"/>
      <w:r w:rsidRPr="0023489C">
        <w:rPr>
          <w:b/>
          <w:bCs/>
          <w:i w:val="0"/>
          <w:iCs/>
          <w:sz w:val="28"/>
          <w:szCs w:val="28"/>
        </w:rPr>
        <w:t>Verwerkingsdoeleinden</w:t>
      </w:r>
      <w:bookmarkEnd w:id="32"/>
      <w:bookmarkEnd w:id="33"/>
      <w:bookmarkEnd w:id="34"/>
      <w:bookmarkEnd w:id="35"/>
      <w:bookmarkEnd w:id="36"/>
      <w:r w:rsidRPr="0023489C">
        <w:rPr>
          <w:b/>
          <w:bCs/>
          <w:i w:val="0"/>
          <w:iCs/>
          <w:sz w:val="28"/>
          <w:szCs w:val="28"/>
        </w:rPr>
        <w:t xml:space="preserve"> </w:t>
      </w:r>
    </w:p>
    <w:p w:rsidR="00CF0A8B" w:rsidP="00CF0A8B" w:rsidRDefault="00CF0A8B" w14:paraId="4D3B8916" w14:textId="77777777"/>
    <w:p w:rsidRPr="002F1C2B" w:rsidR="002F1C2B" w:rsidP="002F1C2B" w:rsidRDefault="002F1C2B" w14:paraId="147767E3" w14:textId="418C260B">
      <w:pPr>
        <w:rPr>
          <w:bCs/>
        </w:rPr>
      </w:pPr>
      <w:r w:rsidRPr="002F1C2B">
        <w:rPr>
          <w:bCs/>
        </w:rPr>
        <w:t>Beschrijf de doeleinden van de voorgenomen gegevensverwerking</w:t>
      </w:r>
      <w:r w:rsidR="00CC44C8">
        <w:rPr>
          <w:bCs/>
        </w:rPr>
        <w:t>(</w:t>
      </w:r>
      <w:r w:rsidRPr="002F1C2B">
        <w:rPr>
          <w:bCs/>
        </w:rPr>
        <w:t>en</w:t>
      </w:r>
      <w:r w:rsidR="00CC44C8">
        <w:rPr>
          <w:bCs/>
        </w:rPr>
        <w:t>)</w:t>
      </w:r>
      <w:r w:rsidRPr="002F1C2B">
        <w:rPr>
          <w:bCs/>
        </w:rPr>
        <w:t>.</w:t>
      </w:r>
    </w:p>
    <w:p w:rsidR="002F1C2B" w:rsidP="00CF0A8B" w:rsidRDefault="002F1C2B" w14:paraId="3DDFB3AC" w14:textId="77777777">
      <w:pPr>
        <w:pBdr>
          <w:bottom w:val="single" w:color="auto" w:sz="6" w:space="1"/>
        </w:pBdr>
      </w:pPr>
    </w:p>
    <w:p w:rsidR="002F1C2B" w:rsidP="00CF0A8B" w:rsidRDefault="002F1C2B" w14:paraId="20C5AE0A" w14:textId="6E2F351D"/>
    <w:p w:rsidR="002F1C2B" w:rsidP="00CF0A8B" w:rsidRDefault="002F1C2B" w14:paraId="3937097F" w14:textId="4C267DD1">
      <w:pPr>
        <w:rPr>
          <w:i/>
          <w:iCs/>
        </w:rPr>
      </w:pPr>
      <w:r w:rsidRPr="002F1C2B">
        <w:rPr>
          <w:i/>
          <w:iCs/>
        </w:rPr>
        <w:t xml:space="preserve">* Tekstsuggestie * </w:t>
      </w:r>
    </w:p>
    <w:p w:rsidR="002F1C2B" w:rsidP="00CF0A8B" w:rsidRDefault="002F1C2B" w14:paraId="520D696F" w14:textId="77777777"/>
    <w:p w:rsidR="002F1C2B" w:rsidP="00CF0A8B" w:rsidRDefault="00666A18" w14:paraId="6DE9DD3C" w14:textId="0C9C9F4D">
      <w:r w:rsidRPr="00666A18">
        <w:t xml:space="preserve">Het doel van de verwerking van de </w:t>
      </w:r>
      <w:r w:rsidR="00BE19FC">
        <w:t>gepseudonimiseerde persoons</w:t>
      </w:r>
      <w:r w:rsidRPr="00666A18">
        <w:t>gegevens die zorg</w:t>
      </w:r>
      <w:r w:rsidR="00573083">
        <w:t>aanbieders</w:t>
      </w:r>
      <w:r w:rsidRPr="00666A18">
        <w:t xml:space="preserve"> beschikbaar stellen aan </w:t>
      </w:r>
      <w:r w:rsidRPr="00EC61D1">
        <w:rPr>
          <w:highlight w:val="lightGray"/>
        </w:rPr>
        <w:fldChar w:fldCharType="begin"/>
      </w:r>
      <w:r w:rsidRPr="00EC61D1">
        <w:rPr>
          <w:highlight w:val="lightGray"/>
        </w:rPr>
        <w:instrText xml:space="preserve"> AUTHOR  \* MERGEFORMAT </w:instrText>
      </w:r>
      <w:r w:rsidRPr="00EC61D1">
        <w:rPr>
          <w:highlight w:val="lightGray"/>
        </w:rPr>
        <w:fldChar w:fldCharType="separate"/>
      </w:r>
      <w:r w:rsidRPr="00EC61D1">
        <w:rPr>
          <w:highlight w:val="lightGray"/>
        </w:rPr>
        <w:t>Naam registratiehouder</w:t>
      </w:r>
      <w:r w:rsidRPr="00EC61D1">
        <w:rPr>
          <w:highlight w:val="lightGray"/>
        </w:rPr>
        <w:fldChar w:fldCharType="end"/>
      </w:r>
      <w:r w:rsidRPr="00666A18">
        <w:t xml:space="preserve"> is het meten en verbeteren van de kwaliteit van zorg aan de cliëntenpopulatie waarop de betreffende kwaliteitsregistratie ziet (artikel 11p lid 1 Wkkgz). Deze wettelijke grondslag </w:t>
      </w:r>
      <w:r w:rsidR="00573083">
        <w:t xml:space="preserve">voor </w:t>
      </w:r>
      <w:r w:rsidR="009B06A4">
        <w:t xml:space="preserve">kwaliteitsregistraties </w:t>
      </w:r>
      <w:r w:rsidRPr="00666A18">
        <w:t>geldt uitsluitend ten behoeve van de doelen ‘leren en verbeteren’ en ‘samen beslissen’.</w:t>
      </w:r>
    </w:p>
    <w:p w:rsidR="00666A18" w:rsidP="00CF0A8B" w:rsidRDefault="00666A18" w14:paraId="115907EA" w14:textId="77777777"/>
    <w:p w:rsidR="00666A18" w:rsidP="00CF0A8B" w:rsidRDefault="00666A18" w14:paraId="6BB207D1" w14:textId="77777777">
      <w:pPr>
        <w:pBdr>
          <w:bottom w:val="single" w:color="auto" w:sz="6" w:space="1"/>
        </w:pBdr>
      </w:pPr>
    </w:p>
    <w:p w:rsidR="00EC61D1" w:rsidP="00CF0A8B" w:rsidRDefault="00EC61D1" w14:paraId="12E05596" w14:textId="77777777"/>
    <w:p w:rsidRPr="00633FE5" w:rsidR="00666A18" w:rsidP="00633FE5" w:rsidRDefault="00C96AED" w14:paraId="076FE044" w14:textId="02B90765">
      <w:pPr>
        <w:pStyle w:val="Heading3"/>
        <w:numPr>
          <w:ilvl w:val="0"/>
          <w:numId w:val="24"/>
        </w:numPr>
        <w:rPr>
          <w:b/>
          <w:bCs/>
          <w:i w:val="0"/>
          <w:iCs/>
          <w:sz w:val="28"/>
          <w:szCs w:val="28"/>
        </w:rPr>
      </w:pPr>
      <w:bookmarkStart w:name="_Toc203046470" w:id="37"/>
      <w:bookmarkStart w:name="_Toc203046868" w:id="38"/>
      <w:bookmarkStart w:name="_Toc203047519" w:id="39"/>
      <w:bookmarkStart w:name="_Toc203489618" w:id="40"/>
      <w:r w:rsidRPr="00633FE5">
        <w:rPr>
          <w:b/>
          <w:bCs/>
          <w:i w:val="0"/>
          <w:iCs/>
          <w:sz w:val="28"/>
          <w:szCs w:val="28"/>
        </w:rPr>
        <w:t>Betrokken partijen</w:t>
      </w:r>
      <w:bookmarkEnd w:id="37"/>
      <w:bookmarkEnd w:id="38"/>
      <w:bookmarkEnd w:id="39"/>
      <w:bookmarkEnd w:id="40"/>
    </w:p>
    <w:p w:rsidR="00C96AED" w:rsidP="00A75CBF" w:rsidRDefault="00C96AED" w14:paraId="312BED31" w14:textId="77777777"/>
    <w:p w:rsidR="00A75CBF" w:rsidP="00EC61D1" w:rsidRDefault="00CD040E" w14:paraId="60A09B6A" w14:textId="4F4BC61E">
      <w:r>
        <w:t>Benoem welke organisaties betrokken zijn bij welke gegevensverwerking</w:t>
      </w:r>
      <w:r w:rsidR="00CC1DA6">
        <w:t>(</w:t>
      </w:r>
      <w:r>
        <w:t>en</w:t>
      </w:r>
      <w:r w:rsidR="00CC1DA6">
        <w:t>)</w:t>
      </w:r>
      <w:r>
        <w:t xml:space="preserve">. Deel deze organisaties per gegevensverwerking in onder de rollen: verwerkingsverantwoordelijke, verwerker, verstrekker en ontvanger. Benoem tevens welke functionarissen binnen deze organisaties toegang krijgen tot welke persoonsgegevens. </w:t>
      </w:r>
    </w:p>
    <w:p w:rsidR="00A04BB8" w:rsidP="00C96AED" w:rsidRDefault="00A04BB8" w14:paraId="326A113B" w14:textId="77777777">
      <w:pPr>
        <w:pBdr>
          <w:bottom w:val="single" w:color="auto" w:sz="6" w:space="1"/>
        </w:pBdr>
      </w:pPr>
    </w:p>
    <w:p w:rsidR="005348D0" w:rsidP="00C96AED" w:rsidRDefault="005348D0" w14:paraId="36348865" w14:textId="77777777"/>
    <w:p w:rsidR="005348D0" w:rsidP="005348D0" w:rsidRDefault="005348D0" w14:paraId="5C8A29C7" w14:textId="77777777">
      <w:pPr>
        <w:rPr>
          <w:i/>
          <w:iCs/>
        </w:rPr>
      </w:pPr>
      <w:r w:rsidRPr="002F1C2B">
        <w:rPr>
          <w:i/>
          <w:iCs/>
        </w:rPr>
        <w:t xml:space="preserve">* Tekstsuggestie * </w:t>
      </w:r>
    </w:p>
    <w:p w:rsidR="005348D0" w:rsidP="005348D0" w:rsidRDefault="005348D0" w14:paraId="3817349E" w14:textId="792A0837"/>
    <w:p w:rsidRPr="00780166" w:rsidR="00780166" w:rsidP="005348D0" w:rsidRDefault="00780166" w14:paraId="601E77EB" w14:textId="2CE7F441">
      <w:pPr>
        <w:rPr>
          <w:b/>
          <w:bCs/>
        </w:rPr>
      </w:pPr>
      <w:r w:rsidRPr="00780166">
        <w:rPr>
          <w:b/>
          <w:bCs/>
        </w:rPr>
        <w:t>Registratiehouder is verwerkingsverantwoordelijke</w:t>
      </w:r>
    </w:p>
    <w:p w:rsidR="005701F0" w:rsidP="005348D0" w:rsidRDefault="005F762F" w14:paraId="6E3C9154" w14:textId="60CF4A4E">
      <w:r w:rsidRPr="000B6F1A">
        <w:rPr>
          <w:highlight w:val="lightGray"/>
        </w:rPr>
        <w:t>Naam registratiehouder</w:t>
      </w:r>
      <w:r w:rsidRPr="005348D0" w:rsidR="005348D0">
        <w:t xml:space="preserve"> is op grond van artikel 11p Wkkgz verantwoordelijk voor het meten en verbeteren de kwaliteit van zorg van de cliëntenpopulatie waarop de </w:t>
      </w:r>
      <w:r w:rsidRPr="005F762F">
        <w:rPr>
          <w:highlight w:val="lightGray"/>
        </w:rPr>
        <w:t>Naam kwaliteitsregistratie</w:t>
      </w:r>
      <w:r w:rsidRPr="005348D0" w:rsidR="005348D0">
        <w:t xml:space="preserve"> betrekking </w:t>
      </w:r>
      <w:r w:rsidRPr="00EC61D1" w:rsidR="005348D0">
        <w:t xml:space="preserve">heeft. </w:t>
      </w:r>
      <w:r w:rsidRPr="00EC61D1" w:rsidR="000834DD">
        <w:rPr>
          <w:highlight w:val="lightGray"/>
        </w:rPr>
        <w:t>Naam registratiehouder</w:t>
      </w:r>
      <w:r w:rsidRPr="00EC61D1" w:rsidR="005348D0">
        <w:t xml:space="preserve"> bepaalt</w:t>
      </w:r>
      <w:r w:rsidRPr="005348D0" w:rsidR="005348D0">
        <w:t xml:space="preserve"> de methode waarmee die kwaliteit gemeten wordt en </w:t>
      </w:r>
      <w:r w:rsidR="000834DD">
        <w:t xml:space="preserve">of </w:t>
      </w:r>
      <w:r w:rsidRPr="005348D0" w:rsidR="005348D0">
        <w:t xml:space="preserve">de uitkomsten van die metingen openbaar gemaakt worden. </w:t>
      </w:r>
      <w:r w:rsidRPr="00EC61D1" w:rsidR="000834DD">
        <w:rPr>
          <w:highlight w:val="lightGray"/>
        </w:rPr>
        <w:t>Naam registratiehouder</w:t>
      </w:r>
      <w:r w:rsidRPr="005348D0" w:rsidR="005348D0">
        <w:t xml:space="preserve"> is daarin onafhankelijk. Op grond van artikel 1 lid 1 </w:t>
      </w:r>
      <w:r w:rsidRPr="00094946" w:rsidR="005348D0">
        <w:t xml:space="preserve">Wkkgz </w:t>
      </w:r>
      <w:r w:rsidRPr="00EC61D1" w:rsidR="005348D0">
        <w:t xml:space="preserve">is </w:t>
      </w:r>
      <w:r w:rsidRPr="00EC61D1" w:rsidR="00094946">
        <w:rPr>
          <w:highlight w:val="lightGray"/>
        </w:rPr>
        <w:t>Naam Registratiehouder</w:t>
      </w:r>
      <w:r w:rsidRPr="00EC61D1" w:rsidR="005348D0">
        <w:rPr>
          <w:highlight w:val="lightGray"/>
        </w:rPr>
        <w:t xml:space="preserve"> </w:t>
      </w:r>
      <w:r w:rsidRPr="00EC61D1" w:rsidR="005348D0">
        <w:t>verwerkingsverantwoordelijk</w:t>
      </w:r>
      <w:r w:rsidRPr="005348D0" w:rsidR="005348D0">
        <w:t xml:space="preserve"> voor een in het register voor kwaliteitsregistraties opgenomen kwaliteitsregistratie.</w:t>
      </w:r>
      <w:r w:rsidR="00226B20">
        <w:t xml:space="preserve"> </w:t>
      </w:r>
      <w:r w:rsidR="00F36510">
        <w:t xml:space="preserve">Ook is </w:t>
      </w:r>
      <w:r w:rsidRPr="00EC61D1" w:rsidR="00F36510">
        <w:rPr>
          <w:highlight w:val="lightGray"/>
        </w:rPr>
        <w:t>Naam registratiehouder</w:t>
      </w:r>
      <w:r w:rsidR="00F36510">
        <w:t xml:space="preserve"> ontvanger van de gepseudonimiseerde persoonsgegevens van zorgaanbieder.</w:t>
      </w:r>
    </w:p>
    <w:p w:rsidR="00780166" w:rsidP="005348D0" w:rsidRDefault="00780166" w14:paraId="55BB53F5" w14:textId="77777777"/>
    <w:p w:rsidRPr="006B34D9" w:rsidR="00780166" w:rsidP="006B34D9" w:rsidRDefault="00780166" w14:paraId="5FCFF7D0" w14:textId="5BDFDBE1">
      <w:pPr>
        <w:pStyle w:val="NoSpacing"/>
        <w:rPr>
          <w:b/>
          <w:bCs/>
        </w:rPr>
      </w:pPr>
      <w:r w:rsidRPr="006B34D9">
        <w:rPr>
          <w:b/>
          <w:bCs/>
        </w:rPr>
        <w:t>Verwerker</w:t>
      </w:r>
    </w:p>
    <w:p w:rsidR="00E15366" w:rsidP="006B34D9" w:rsidRDefault="00957BAE" w14:paraId="64E24FCD" w14:textId="09B2CEF7">
      <w:pPr>
        <w:pStyle w:val="NoSpacing"/>
      </w:pPr>
      <w:r w:rsidRPr="00EC61D1">
        <w:rPr>
          <w:highlight w:val="lightGray"/>
        </w:rPr>
        <w:t>Naam registratiehouder</w:t>
      </w:r>
      <w:r w:rsidRPr="00EC61D1">
        <w:t xml:space="preserve"> </w:t>
      </w:r>
      <w:r w:rsidRPr="00EC61D1" w:rsidR="00E15366">
        <w:t>maakt</w:t>
      </w:r>
      <w:r w:rsidRPr="00E15366" w:rsidR="00E15366">
        <w:t xml:space="preserve"> ten behoeve van deze gegevensverwerking</w:t>
      </w:r>
      <w:r w:rsidR="00C7327D">
        <w:t>(en)</w:t>
      </w:r>
      <w:r w:rsidRPr="00E15366" w:rsidR="00E15366">
        <w:t xml:space="preserve"> gebruik van de volgende verwerker(s): </w:t>
      </w:r>
    </w:p>
    <w:p w:rsidRPr="00E15366" w:rsidR="006B34D9" w:rsidP="006B34D9" w:rsidRDefault="006B34D9" w14:paraId="195BCB1C" w14:textId="77777777">
      <w:pPr>
        <w:pStyle w:val="NoSpacing"/>
      </w:pPr>
    </w:p>
    <w:tbl>
      <w:tblPr>
        <w:tblStyle w:val="TableGrid"/>
        <w:tblW w:w="9067" w:type="dxa"/>
        <w:tblCellMar>
          <w:top w:w="28" w:type="dxa"/>
          <w:left w:w="57" w:type="dxa"/>
          <w:bottom w:w="28" w:type="dxa"/>
          <w:right w:w="57" w:type="dxa"/>
        </w:tblCellMar>
        <w:tblLook w:val="04A0" w:firstRow="1" w:lastRow="0" w:firstColumn="1" w:lastColumn="0" w:noHBand="0" w:noVBand="1"/>
      </w:tblPr>
      <w:tblGrid>
        <w:gridCol w:w="1616"/>
        <w:gridCol w:w="4048"/>
        <w:gridCol w:w="1855"/>
        <w:gridCol w:w="1548"/>
      </w:tblGrid>
      <w:tr w:rsidRPr="00E15366" w:rsidR="00195180" w:rsidTr="00D64C7A" w14:paraId="3F38166A" w14:textId="77777777">
        <w:trPr>
          <w:cnfStyle w:val="100000000000" w:firstRow="1" w:lastRow="0" w:firstColumn="0" w:lastColumn="0" w:oddVBand="0" w:evenVBand="0" w:oddHBand="0" w:evenHBand="0" w:firstRowFirstColumn="0" w:firstRowLastColumn="0" w:lastRowFirstColumn="0" w:lastRowLastColumn="0"/>
        </w:trPr>
        <w:tc>
          <w:tcPr>
            <w:tcW w:w="1646" w:type="dxa"/>
          </w:tcPr>
          <w:p w:rsidRPr="00D352A9" w:rsidR="00E15366" w:rsidP="006B34D9" w:rsidRDefault="00E15366" w14:paraId="591C5F76" w14:textId="3C83EA6B">
            <w:pPr>
              <w:pStyle w:val="NoSpacing"/>
              <w:rPr>
                <w:lang w:val="nl-NL"/>
              </w:rPr>
            </w:pPr>
            <w:r w:rsidRPr="00D352A9">
              <w:rPr>
                <w:lang w:val="nl-NL"/>
              </w:rPr>
              <w:t xml:space="preserve">Naam </w:t>
            </w:r>
            <w:r w:rsidR="00195180">
              <w:rPr>
                <w:lang w:val="nl-NL"/>
              </w:rPr>
              <w:t>v</w:t>
            </w:r>
            <w:r w:rsidRPr="00D352A9">
              <w:rPr>
                <w:lang w:val="nl-NL"/>
              </w:rPr>
              <w:t>erwerker</w:t>
            </w:r>
          </w:p>
        </w:tc>
        <w:tc>
          <w:tcPr>
            <w:tcW w:w="4161" w:type="dxa"/>
          </w:tcPr>
          <w:p w:rsidRPr="00D352A9" w:rsidR="00E15366" w:rsidP="006B34D9" w:rsidRDefault="00E15366" w14:paraId="3087129A" w14:textId="77777777">
            <w:pPr>
              <w:pStyle w:val="NoSpacing"/>
              <w:rPr>
                <w:lang w:val="nl-NL"/>
              </w:rPr>
            </w:pPr>
            <w:r w:rsidRPr="00D352A9">
              <w:rPr>
                <w:lang w:val="nl-NL"/>
              </w:rPr>
              <w:t>Beschrijving diensten en persoonsgegevens</w:t>
            </w:r>
          </w:p>
        </w:tc>
        <w:tc>
          <w:tcPr>
            <w:tcW w:w="1701" w:type="dxa"/>
          </w:tcPr>
          <w:p w:rsidRPr="00D352A9" w:rsidR="00E15366" w:rsidP="006B34D9" w:rsidRDefault="00E15366" w14:paraId="48E16487" w14:textId="77777777">
            <w:pPr>
              <w:pStyle w:val="NoSpacing"/>
              <w:rPr>
                <w:lang w:val="nl-NL"/>
              </w:rPr>
            </w:pPr>
            <w:r w:rsidRPr="00D352A9">
              <w:rPr>
                <w:lang w:val="nl-NL"/>
              </w:rPr>
              <w:t xml:space="preserve">Gegevensverwerking </w:t>
            </w:r>
          </w:p>
          <w:p w:rsidRPr="00D352A9" w:rsidR="00E15366" w:rsidP="006B34D9" w:rsidRDefault="00E15366" w14:paraId="09DA6CEF" w14:textId="77777777">
            <w:pPr>
              <w:pStyle w:val="NoSpacing"/>
              <w:rPr>
                <w:lang w:val="nl-NL"/>
              </w:rPr>
            </w:pPr>
            <w:r w:rsidRPr="00D352A9">
              <w:rPr>
                <w:lang w:val="nl-NL"/>
              </w:rPr>
              <w:t xml:space="preserve">buiten de EER </w:t>
            </w:r>
          </w:p>
        </w:tc>
        <w:tc>
          <w:tcPr>
            <w:tcW w:w="1559" w:type="dxa"/>
          </w:tcPr>
          <w:p w:rsidRPr="00D352A9" w:rsidR="00E15366" w:rsidP="006B34D9" w:rsidRDefault="00E15366" w14:paraId="1B91B0CB" w14:textId="77777777">
            <w:pPr>
              <w:pStyle w:val="NoSpacing"/>
              <w:rPr>
                <w:lang w:val="nl-NL"/>
              </w:rPr>
            </w:pPr>
            <w:r w:rsidRPr="00D352A9">
              <w:rPr>
                <w:lang w:val="nl-NL"/>
              </w:rPr>
              <w:t>Verwerkers-overeenkomst</w:t>
            </w:r>
          </w:p>
        </w:tc>
      </w:tr>
      <w:tr w:rsidRPr="00E15366" w:rsidR="00E15366" w:rsidTr="00D64C7A" w14:paraId="399CDCB3" w14:textId="77777777">
        <w:tc>
          <w:tcPr>
            <w:tcW w:w="1646" w:type="dxa"/>
          </w:tcPr>
          <w:p w:rsidRPr="00E15366" w:rsidR="00E15366" w:rsidP="006B34D9" w:rsidRDefault="00E15366" w14:paraId="65C0C2F6" w14:textId="77777777">
            <w:pPr>
              <w:pStyle w:val="NoSpacing"/>
              <w:rPr>
                <w:lang w:val="nl-NL"/>
              </w:rPr>
            </w:pPr>
            <w:r w:rsidRPr="00E15366">
              <w:rPr>
                <w:lang w:val="nl-NL"/>
              </w:rPr>
              <w:t>&lt;naam&gt;</w:t>
            </w:r>
          </w:p>
          <w:p w:rsidRPr="00E15366" w:rsidR="00E15366" w:rsidP="006B34D9" w:rsidRDefault="00E15366" w14:paraId="2F044B22" w14:textId="77777777">
            <w:pPr>
              <w:pStyle w:val="NoSpacing"/>
              <w:rPr>
                <w:lang w:val="nl-NL"/>
              </w:rPr>
            </w:pPr>
            <w:r w:rsidRPr="00E15366">
              <w:rPr>
                <w:lang w:val="nl-NL"/>
              </w:rPr>
              <w:t xml:space="preserve">&lt;adres&gt; </w:t>
            </w:r>
          </w:p>
          <w:p w:rsidRPr="00E15366" w:rsidR="00E15366" w:rsidP="006B34D9" w:rsidRDefault="00E15366" w14:paraId="52C3232E" w14:textId="77777777">
            <w:pPr>
              <w:pStyle w:val="NoSpacing"/>
              <w:rPr>
                <w:lang w:val="nl-NL"/>
              </w:rPr>
            </w:pPr>
            <w:r w:rsidRPr="00E15366">
              <w:rPr>
                <w:lang w:val="nl-NL"/>
              </w:rPr>
              <w:t>&lt;</w:t>
            </w:r>
            <w:proofErr w:type="spellStart"/>
            <w:r w:rsidRPr="00E15366">
              <w:rPr>
                <w:lang w:val="nl-NL"/>
              </w:rPr>
              <w:t>url</w:t>
            </w:r>
            <w:proofErr w:type="spellEnd"/>
            <w:r w:rsidRPr="00E15366">
              <w:rPr>
                <w:lang w:val="nl-NL"/>
              </w:rPr>
              <w:t>&gt;</w:t>
            </w:r>
          </w:p>
        </w:tc>
        <w:tc>
          <w:tcPr>
            <w:tcW w:w="4161" w:type="dxa"/>
          </w:tcPr>
          <w:p w:rsidRPr="00E15366" w:rsidR="00E15366" w:rsidP="006B34D9" w:rsidRDefault="00E15366" w14:paraId="23296EA9" w14:textId="77777777">
            <w:pPr>
              <w:pStyle w:val="NoSpacing"/>
              <w:rPr>
                <w:lang w:val="nl-NL"/>
              </w:rPr>
            </w:pPr>
            <w:r w:rsidRPr="00E15366">
              <w:rPr>
                <w:lang w:val="nl-NL"/>
              </w:rPr>
              <w:t>&lt;Omschrijving&gt;</w:t>
            </w:r>
          </w:p>
        </w:tc>
        <w:tc>
          <w:tcPr>
            <w:tcW w:w="1701" w:type="dxa"/>
          </w:tcPr>
          <w:p w:rsidRPr="00E15366" w:rsidR="00E15366" w:rsidP="006B34D9" w:rsidRDefault="00E15366" w14:paraId="0786FFCC" w14:textId="77777777">
            <w:pPr>
              <w:pStyle w:val="NoSpacing"/>
              <w:rPr>
                <w:lang w:val="nl-NL"/>
              </w:rPr>
            </w:pPr>
            <w:r w:rsidRPr="00E15366">
              <w:rPr>
                <w:lang w:val="nl-NL"/>
              </w:rPr>
              <w:t>Ja/nee*</w:t>
            </w:r>
          </w:p>
        </w:tc>
        <w:tc>
          <w:tcPr>
            <w:tcW w:w="1559" w:type="dxa"/>
          </w:tcPr>
          <w:p w:rsidRPr="00E15366" w:rsidR="00E15366" w:rsidP="006B34D9" w:rsidRDefault="00E15366" w14:paraId="610FE3A3" w14:textId="77777777">
            <w:pPr>
              <w:pStyle w:val="NoSpacing"/>
              <w:rPr>
                <w:lang w:val="nl-NL"/>
              </w:rPr>
            </w:pPr>
            <w:r w:rsidRPr="00E15366">
              <w:rPr>
                <w:lang w:val="nl-NL"/>
              </w:rPr>
              <w:t>Ja/nee</w:t>
            </w:r>
          </w:p>
        </w:tc>
      </w:tr>
      <w:tr w:rsidRPr="00E15366" w:rsidR="00E15366" w:rsidTr="00D64C7A" w14:paraId="2FF9F6C9" w14:textId="77777777">
        <w:tc>
          <w:tcPr>
            <w:tcW w:w="1646" w:type="dxa"/>
          </w:tcPr>
          <w:p w:rsidRPr="00E15366" w:rsidR="00E15366" w:rsidP="006B34D9" w:rsidRDefault="00E15366" w14:paraId="51CB9BDD" w14:textId="77777777">
            <w:pPr>
              <w:pStyle w:val="NoSpacing"/>
              <w:rPr>
                <w:lang w:val="nl-NL"/>
              </w:rPr>
            </w:pPr>
          </w:p>
          <w:p w:rsidRPr="00E15366" w:rsidR="00E15366" w:rsidP="006B34D9" w:rsidRDefault="00E15366" w14:paraId="0B274927" w14:textId="77777777">
            <w:pPr>
              <w:pStyle w:val="NoSpacing"/>
              <w:rPr>
                <w:lang w:val="nl-NL"/>
              </w:rPr>
            </w:pPr>
          </w:p>
        </w:tc>
        <w:tc>
          <w:tcPr>
            <w:tcW w:w="4161" w:type="dxa"/>
          </w:tcPr>
          <w:p w:rsidRPr="00E15366" w:rsidR="00E15366" w:rsidP="006B34D9" w:rsidRDefault="00E15366" w14:paraId="7D2E04CD" w14:textId="77777777">
            <w:pPr>
              <w:pStyle w:val="NoSpacing"/>
              <w:rPr>
                <w:lang w:val="nl-NL"/>
              </w:rPr>
            </w:pPr>
          </w:p>
        </w:tc>
        <w:tc>
          <w:tcPr>
            <w:tcW w:w="1701" w:type="dxa"/>
          </w:tcPr>
          <w:p w:rsidRPr="00E15366" w:rsidR="00E15366" w:rsidP="006B34D9" w:rsidRDefault="00E15366" w14:paraId="697B300B" w14:textId="77777777">
            <w:pPr>
              <w:pStyle w:val="NoSpacing"/>
              <w:rPr>
                <w:lang w:val="nl-NL"/>
              </w:rPr>
            </w:pPr>
          </w:p>
        </w:tc>
        <w:tc>
          <w:tcPr>
            <w:tcW w:w="1559" w:type="dxa"/>
          </w:tcPr>
          <w:p w:rsidRPr="00E15366" w:rsidR="00E15366" w:rsidP="006B34D9" w:rsidRDefault="00E15366" w14:paraId="35EF14B3" w14:textId="77777777">
            <w:pPr>
              <w:pStyle w:val="NoSpacing"/>
              <w:rPr>
                <w:lang w:val="nl-NL"/>
              </w:rPr>
            </w:pPr>
          </w:p>
        </w:tc>
      </w:tr>
    </w:tbl>
    <w:p w:rsidR="004B3D9B" w:rsidP="006B34D9" w:rsidRDefault="004B3D9B" w14:paraId="6AA5C236" w14:textId="77777777">
      <w:pPr>
        <w:pStyle w:val="NoSpacing"/>
      </w:pPr>
    </w:p>
    <w:p w:rsidRPr="00195180" w:rsidR="00E15366" w:rsidP="006B34D9" w:rsidRDefault="00E15366" w14:paraId="237D5C1B" w14:textId="73FDCCC6">
      <w:pPr>
        <w:pStyle w:val="NoSpacing"/>
        <w:rPr>
          <w:i/>
          <w:iCs/>
          <w:sz w:val="20"/>
          <w:szCs w:val="20"/>
        </w:rPr>
      </w:pPr>
      <w:r w:rsidRPr="00195180">
        <w:rPr>
          <w:i/>
          <w:iCs/>
          <w:sz w:val="20"/>
          <w:szCs w:val="20"/>
        </w:rPr>
        <w:t>*</w:t>
      </w:r>
      <w:r w:rsidRPr="00195180" w:rsidR="006B34D9">
        <w:rPr>
          <w:i/>
          <w:iCs/>
          <w:sz w:val="20"/>
          <w:szCs w:val="20"/>
        </w:rPr>
        <w:t xml:space="preserve"> </w:t>
      </w:r>
      <w:r w:rsidRPr="00195180">
        <w:rPr>
          <w:i/>
          <w:iCs/>
          <w:sz w:val="20"/>
          <w:szCs w:val="20"/>
        </w:rPr>
        <w:t>Indien ‘ja’</w:t>
      </w:r>
      <w:r w:rsidRPr="00195180" w:rsidR="006B34D9">
        <w:rPr>
          <w:i/>
          <w:iCs/>
          <w:sz w:val="20"/>
          <w:szCs w:val="20"/>
        </w:rPr>
        <w:t>,</w:t>
      </w:r>
      <w:r w:rsidRPr="00195180">
        <w:rPr>
          <w:i/>
          <w:iCs/>
          <w:sz w:val="20"/>
          <w:szCs w:val="20"/>
        </w:rPr>
        <w:t xml:space="preserve"> vermeld land en adequaatheidsbesluit of genomen passende maatregelen waaronder</w:t>
      </w:r>
      <w:r w:rsidRPr="00195180" w:rsidR="006B34D9">
        <w:rPr>
          <w:i/>
          <w:iCs/>
          <w:sz w:val="20"/>
          <w:szCs w:val="20"/>
        </w:rPr>
        <w:t xml:space="preserve"> </w:t>
      </w:r>
      <w:r w:rsidRPr="00195180">
        <w:rPr>
          <w:i/>
          <w:iCs/>
          <w:sz w:val="20"/>
          <w:szCs w:val="20"/>
        </w:rPr>
        <w:t>doorgifte plaatsvindt</w:t>
      </w:r>
      <w:r w:rsidRPr="00195180" w:rsidR="006B34D9">
        <w:rPr>
          <w:i/>
          <w:iCs/>
          <w:sz w:val="20"/>
          <w:szCs w:val="20"/>
        </w:rPr>
        <w:t>.</w:t>
      </w:r>
      <w:r w:rsidRPr="00195180">
        <w:rPr>
          <w:i/>
          <w:iCs/>
          <w:sz w:val="20"/>
          <w:szCs w:val="20"/>
        </w:rPr>
        <w:t xml:space="preserve"> </w:t>
      </w:r>
    </w:p>
    <w:p w:rsidR="007650FE" w:rsidP="006B34D9" w:rsidRDefault="007650FE" w14:paraId="1DF4AA99" w14:textId="77777777">
      <w:pPr>
        <w:pStyle w:val="NoSpacing"/>
      </w:pPr>
    </w:p>
    <w:p w:rsidRPr="004163AC" w:rsidR="007650FE" w:rsidP="006B34D9" w:rsidRDefault="004163AC" w14:paraId="3E2BA07E" w14:textId="37435168">
      <w:pPr>
        <w:pStyle w:val="NoSpacing"/>
        <w:rPr>
          <w:b/>
          <w:bCs/>
        </w:rPr>
      </w:pPr>
      <w:r w:rsidRPr="004163AC">
        <w:rPr>
          <w:b/>
          <w:bCs/>
        </w:rPr>
        <w:t>Verstrekkers</w:t>
      </w:r>
    </w:p>
    <w:p w:rsidR="004163AC" w:rsidP="009613F5" w:rsidRDefault="009613F5" w14:paraId="0F9E3FCB" w14:textId="511A0447">
      <w:pPr>
        <w:pStyle w:val="NoSpacing"/>
      </w:pPr>
      <w:r w:rsidRPr="009613F5">
        <w:t xml:space="preserve">Zorgaanbieders die zorg verlenen aan cliënten die overeenkomsten vertonen in hun aandoening, ziekte, zorgtype of complicatie, of combinaties daarvan én die voldoen aan de inclusiecriteria van de </w:t>
      </w:r>
      <w:r w:rsidRPr="00B46A1D" w:rsidR="00B46A1D">
        <w:rPr>
          <w:highlight w:val="lightGray"/>
        </w:rPr>
        <w:t>Naam kwaliteitsregistratie</w:t>
      </w:r>
      <w:r>
        <w:t xml:space="preserve"> </w:t>
      </w:r>
      <w:r w:rsidRPr="009613F5">
        <w:t xml:space="preserve">zijn op basis van artikel 11q lid 3 Wkkgz wettelijk verplicht de gegevens gepseudonimiseerd aan </w:t>
      </w:r>
      <w:r>
        <w:fldChar w:fldCharType="begin"/>
      </w:r>
      <w:r>
        <w:instrText>AUTHOR  \* MERGEFORMAT</w:instrText>
      </w:r>
      <w:r>
        <w:fldChar w:fldCharType="separate"/>
      </w:r>
      <w:r>
        <w:fldChar w:fldCharType="end"/>
      </w:r>
      <w:r w:rsidRPr="009613F5">
        <w:t xml:space="preserve">te leveren.   </w:t>
      </w:r>
    </w:p>
    <w:p w:rsidR="009613F5" w:rsidP="009613F5" w:rsidRDefault="009613F5" w14:paraId="67430768" w14:textId="77777777">
      <w:pPr>
        <w:pStyle w:val="NoSpacing"/>
      </w:pPr>
    </w:p>
    <w:p w:rsidRPr="009613F5" w:rsidR="009613F5" w:rsidP="009613F5" w:rsidRDefault="009613F5" w14:paraId="71F80283" w14:textId="74DE42F5">
      <w:pPr>
        <w:pStyle w:val="NoSpacing"/>
        <w:rPr>
          <w:b/>
          <w:bCs/>
        </w:rPr>
      </w:pPr>
      <w:r w:rsidRPr="009613F5">
        <w:rPr>
          <w:b/>
          <w:bCs/>
        </w:rPr>
        <w:t>Ontvangers</w:t>
      </w:r>
    </w:p>
    <w:p w:rsidRPr="009613F5" w:rsidR="009613F5" w:rsidP="009613F5" w:rsidRDefault="006E4783" w14:paraId="46005C30" w14:textId="694FBF30">
      <w:pPr>
        <w:pStyle w:val="NoSpacing"/>
      </w:pPr>
      <w:r w:rsidRPr="00500CF6">
        <w:t xml:space="preserve">Gegevens worden passend beschermd en beschikbaar gesteld aan </w:t>
      </w:r>
      <w:r w:rsidR="00D679F9">
        <w:t>(</w:t>
      </w:r>
      <w:r w:rsidRPr="00500CF6">
        <w:t xml:space="preserve">medewerkers </w:t>
      </w:r>
      <w:r>
        <w:t>van</w:t>
      </w:r>
      <w:r w:rsidR="00D679F9">
        <w:t>)</w:t>
      </w:r>
      <w:r>
        <w:t xml:space="preserve"> </w:t>
      </w:r>
      <w:r w:rsidRPr="000B6F1A" w:rsidR="00B46A1D">
        <w:rPr>
          <w:highlight w:val="lightGray"/>
        </w:rPr>
        <w:t>Naam registratiehouder</w:t>
      </w:r>
      <w:r w:rsidRPr="00500CF6">
        <w:t xml:space="preserve"> of diens verwerker(s) die belast zijn met uitvoeren van de kwaliteitsmeting</w:t>
      </w:r>
      <w:r w:rsidR="00752194">
        <w:t>.</w:t>
      </w:r>
    </w:p>
    <w:p w:rsidR="009613F5" w:rsidP="006B34D9" w:rsidRDefault="009613F5" w14:paraId="58002EE6" w14:textId="77777777">
      <w:pPr>
        <w:pStyle w:val="NoSpacing"/>
      </w:pPr>
    </w:p>
    <w:p w:rsidR="00752194" w:rsidP="006B34D9" w:rsidRDefault="00752194" w14:paraId="6BB8BF7A" w14:textId="77777777">
      <w:pPr>
        <w:pStyle w:val="NoSpacing"/>
        <w:pBdr>
          <w:bottom w:val="single" w:color="auto" w:sz="6" w:space="1"/>
        </w:pBdr>
      </w:pPr>
    </w:p>
    <w:p w:rsidR="00752194" w:rsidP="006B34D9" w:rsidRDefault="00752194" w14:paraId="5F2DF0D0" w14:textId="77777777">
      <w:pPr>
        <w:pStyle w:val="NoSpacing"/>
      </w:pPr>
    </w:p>
    <w:p w:rsidRPr="00913DBD" w:rsidR="00913DBD" w:rsidP="00913DBD" w:rsidRDefault="00913DBD" w14:paraId="4B2A713C" w14:textId="3BDCE5FC">
      <w:pPr>
        <w:pStyle w:val="Heading3"/>
        <w:numPr>
          <w:ilvl w:val="0"/>
          <w:numId w:val="24"/>
        </w:numPr>
        <w:rPr>
          <w:b/>
          <w:bCs/>
          <w:i w:val="0"/>
          <w:iCs/>
          <w:sz w:val="28"/>
          <w:szCs w:val="28"/>
        </w:rPr>
      </w:pPr>
      <w:bookmarkStart w:name="_Toc202974178" w:id="41"/>
      <w:bookmarkStart w:name="_Toc203046471" w:id="42"/>
      <w:bookmarkStart w:name="_Toc203046869" w:id="43"/>
      <w:bookmarkStart w:name="_Toc203047520" w:id="44"/>
      <w:bookmarkStart w:name="_Toc203489619" w:id="45"/>
      <w:r w:rsidRPr="00913DBD">
        <w:rPr>
          <w:b/>
          <w:bCs/>
          <w:i w:val="0"/>
          <w:iCs/>
          <w:sz w:val="28"/>
          <w:szCs w:val="28"/>
        </w:rPr>
        <w:t>Belangen bij de gegevensverwerking</w:t>
      </w:r>
      <w:bookmarkEnd w:id="41"/>
      <w:bookmarkEnd w:id="42"/>
      <w:bookmarkEnd w:id="43"/>
      <w:bookmarkEnd w:id="44"/>
      <w:bookmarkEnd w:id="45"/>
    </w:p>
    <w:p w:rsidR="00752194" w:rsidP="006B34D9" w:rsidRDefault="00752194" w14:paraId="3AC57A73" w14:textId="77777777">
      <w:pPr>
        <w:pStyle w:val="NoSpacing"/>
      </w:pPr>
    </w:p>
    <w:p w:rsidR="00221042" w:rsidP="00221042" w:rsidRDefault="00221042" w14:paraId="74FFBB73" w14:textId="77777777">
      <w:pPr>
        <w:pStyle w:val="NoSpacing"/>
        <w:rPr>
          <w:bCs/>
        </w:rPr>
      </w:pPr>
      <w:r w:rsidRPr="00221042">
        <w:rPr>
          <w:bCs/>
        </w:rPr>
        <w:t>Beschrijf alle belangen die de verwerkingsverantwoordelijke en anderen hebben bij de voorgenomen gegevensverwerkingen.</w:t>
      </w:r>
    </w:p>
    <w:p w:rsidR="00221042" w:rsidP="00221042" w:rsidRDefault="00221042" w14:paraId="17614F80" w14:textId="77777777">
      <w:pPr>
        <w:pStyle w:val="NoSpacing"/>
        <w:pBdr>
          <w:bottom w:val="single" w:color="auto" w:sz="6" w:space="1"/>
        </w:pBdr>
        <w:rPr>
          <w:bCs/>
        </w:rPr>
      </w:pPr>
    </w:p>
    <w:p w:rsidR="00221042" w:rsidP="00221042" w:rsidRDefault="00221042" w14:paraId="3A3A1010" w14:textId="77777777">
      <w:pPr>
        <w:pStyle w:val="NoSpacing"/>
        <w:rPr>
          <w:bCs/>
        </w:rPr>
      </w:pPr>
    </w:p>
    <w:p w:rsidR="00221042" w:rsidP="00221042" w:rsidRDefault="00221042" w14:paraId="3423C515" w14:textId="520AECF3">
      <w:pPr>
        <w:rPr>
          <w:i/>
          <w:iCs/>
        </w:rPr>
      </w:pPr>
      <w:r w:rsidRPr="002F1C2B">
        <w:rPr>
          <w:i/>
          <w:iCs/>
        </w:rPr>
        <w:t xml:space="preserve">* Tekstsuggestie* </w:t>
      </w:r>
    </w:p>
    <w:p w:rsidRPr="00221042" w:rsidR="00221042" w:rsidP="00BA5AFF" w:rsidRDefault="00221042" w14:paraId="499D29B0" w14:textId="77777777">
      <w:pPr>
        <w:pStyle w:val="NoSpacing"/>
      </w:pPr>
    </w:p>
    <w:p w:rsidRPr="00BA5AFF" w:rsidR="00221042" w:rsidP="00EC61D1" w:rsidRDefault="00221042" w14:paraId="11C72DC2" w14:textId="77777777">
      <w:pPr>
        <w:pStyle w:val="NoSpacing"/>
        <w:rPr>
          <w:b/>
          <w:bCs/>
        </w:rPr>
      </w:pPr>
      <w:r w:rsidRPr="00BA5AFF">
        <w:rPr>
          <w:b/>
          <w:bCs/>
        </w:rPr>
        <w:t>Belangen van betrokkenen</w:t>
      </w:r>
    </w:p>
    <w:p w:rsidRPr="00BA6F21" w:rsidR="00BA6F21" w:rsidP="00EC61D1" w:rsidRDefault="00BA6F21" w14:paraId="56E096BE" w14:textId="77777777">
      <w:pPr>
        <w:pStyle w:val="NoSpacing"/>
        <w:numPr>
          <w:ilvl w:val="0"/>
          <w:numId w:val="27"/>
        </w:numPr>
        <w:rPr>
          <w:szCs w:val="24"/>
        </w:rPr>
      </w:pPr>
      <w:r w:rsidRPr="00BA6F21">
        <w:rPr>
          <w:szCs w:val="24"/>
        </w:rPr>
        <w:t>Veiligere zorg</w:t>
      </w:r>
      <w:r w:rsidRPr="00BA6F21">
        <w:rPr>
          <w:szCs w:val="24"/>
        </w:rPr>
        <w:br/>
      </w:r>
      <w:r w:rsidRPr="00BA6F21">
        <w:rPr>
          <w:szCs w:val="24"/>
        </w:rPr>
        <w:t>Door kwaliteit te meten worden fouten, incidenten of risico’s sneller opgespoord.</w:t>
      </w:r>
    </w:p>
    <w:p w:rsidRPr="00BA6F21" w:rsidR="00BA6F21" w:rsidP="00EC61D1" w:rsidRDefault="00BA6F21" w14:paraId="0103D73C" w14:textId="77777777">
      <w:pPr>
        <w:pStyle w:val="NoSpacing"/>
        <w:numPr>
          <w:ilvl w:val="0"/>
          <w:numId w:val="27"/>
        </w:numPr>
        <w:rPr>
          <w:szCs w:val="24"/>
        </w:rPr>
      </w:pPr>
      <w:r w:rsidRPr="00BA6F21">
        <w:rPr>
          <w:szCs w:val="24"/>
        </w:rPr>
        <w:t>Betere behandeling en uitkomsten</w:t>
      </w:r>
      <w:r w:rsidRPr="00BA6F21">
        <w:rPr>
          <w:szCs w:val="24"/>
        </w:rPr>
        <w:br/>
      </w:r>
      <w:r w:rsidRPr="00BA6F21">
        <w:rPr>
          <w:szCs w:val="24"/>
        </w:rPr>
        <w:t>Kwaliteitsmetingen brengen in kaart of behandelingen werken en wat de resultaten zijn.</w:t>
      </w:r>
      <w:r w:rsidRPr="00BA6F21">
        <w:rPr>
          <w:szCs w:val="24"/>
        </w:rPr>
        <w:br/>
      </w:r>
      <w:r w:rsidRPr="00BA6F21">
        <w:rPr>
          <w:szCs w:val="24"/>
        </w:rPr>
        <w:t>Patiënten profiteren van zorg die voortdurend wordt verbeterd op basis van data.</w:t>
      </w:r>
    </w:p>
    <w:p w:rsidR="00C42654" w:rsidP="00EC61D1" w:rsidRDefault="00BA6F21" w14:paraId="7346A9CA" w14:textId="77777777">
      <w:pPr>
        <w:pStyle w:val="NoSpacing"/>
        <w:numPr>
          <w:ilvl w:val="0"/>
          <w:numId w:val="27"/>
        </w:numPr>
        <w:rPr>
          <w:szCs w:val="24"/>
        </w:rPr>
      </w:pPr>
      <w:r w:rsidRPr="00BA6F21">
        <w:rPr>
          <w:szCs w:val="24"/>
        </w:rPr>
        <w:t>Meer inspraak en transparantie</w:t>
      </w:r>
      <w:r w:rsidRPr="00BA6F21">
        <w:rPr>
          <w:szCs w:val="24"/>
        </w:rPr>
        <w:br/>
      </w:r>
      <w:r w:rsidRPr="00BA6F21">
        <w:rPr>
          <w:szCs w:val="24"/>
        </w:rPr>
        <w:t>Als uit metingen blijkt waar het goed of minder goed gaat, kunnen patiënten bewust kiezen voor een zorgaanbieder.</w:t>
      </w:r>
    </w:p>
    <w:p w:rsidRPr="00C42654" w:rsidR="009613F5" w:rsidP="00EC61D1" w:rsidRDefault="00BA6F21" w14:paraId="4294EBD3" w14:textId="3F171328">
      <w:pPr>
        <w:pStyle w:val="NoSpacing"/>
        <w:numPr>
          <w:ilvl w:val="0"/>
          <w:numId w:val="27"/>
        </w:numPr>
        <w:rPr>
          <w:szCs w:val="24"/>
        </w:rPr>
      </w:pPr>
      <w:r w:rsidRPr="00BA6F21">
        <w:t>Zorg op maat</w:t>
      </w:r>
      <w:r w:rsidRPr="00BA6F21">
        <w:br/>
      </w:r>
      <w:r w:rsidRPr="00BA6F21">
        <w:t>Metingen kunnen ook inzicht geven in patiëntervaringen, wat leidt tot meer persoonsgerichte zorg.</w:t>
      </w:r>
    </w:p>
    <w:p w:rsidRPr="00BA6F21" w:rsidR="00C42654" w:rsidP="00EC61D1" w:rsidRDefault="00C42654" w14:paraId="369E9CD2" w14:textId="77777777">
      <w:pPr>
        <w:pStyle w:val="NoSpacing"/>
      </w:pPr>
    </w:p>
    <w:p w:rsidRPr="00432157" w:rsidR="00C42654" w:rsidP="00E845A3" w:rsidRDefault="00C42654" w14:paraId="2592FFAF" w14:textId="77777777">
      <w:pPr>
        <w:pStyle w:val="NoSpacing"/>
        <w:rPr>
          <w:b/>
          <w:bCs/>
        </w:rPr>
      </w:pPr>
      <w:r w:rsidRPr="00432157">
        <w:rPr>
          <w:b/>
          <w:bCs/>
        </w:rPr>
        <w:t>Belangen van zorgaanbieders</w:t>
      </w:r>
    </w:p>
    <w:p w:rsidRPr="00E845A3" w:rsidR="00E845A3" w:rsidP="00E845A3" w:rsidRDefault="00E845A3" w14:paraId="4E579564" w14:textId="77777777">
      <w:pPr>
        <w:pStyle w:val="NoSpacing"/>
        <w:numPr>
          <w:ilvl w:val="0"/>
          <w:numId w:val="29"/>
        </w:numPr>
      </w:pPr>
      <w:r w:rsidRPr="00E845A3">
        <w:t>Verbeteren van zorgprocessen</w:t>
      </w:r>
      <w:r w:rsidRPr="00E845A3">
        <w:br/>
      </w:r>
      <w:r w:rsidRPr="00E845A3">
        <w:t>Metingen maken zichtbaar waar knelpunten zitten, zoals fouten, wachttijden of onnodige heropnames.</w:t>
      </w:r>
      <w:r w:rsidRPr="00E845A3">
        <w:br/>
      </w:r>
      <w:r w:rsidRPr="00E845A3">
        <w:t>Daardoor kunnen processen efficiënter worden ingericht.</w:t>
      </w:r>
    </w:p>
    <w:p w:rsidRPr="00E845A3" w:rsidR="00E845A3" w:rsidP="00E845A3" w:rsidRDefault="00E845A3" w14:paraId="110B01E3" w14:textId="28CC20C5">
      <w:pPr>
        <w:pStyle w:val="NoSpacing"/>
        <w:numPr>
          <w:ilvl w:val="0"/>
          <w:numId w:val="29"/>
        </w:numPr>
      </w:pPr>
      <w:r w:rsidRPr="00E845A3">
        <w:t>Kwaliteit aantonen aan buitenwereld</w:t>
      </w:r>
      <w:r w:rsidRPr="00E845A3">
        <w:br/>
      </w:r>
      <w:r w:rsidRPr="00E845A3">
        <w:t xml:space="preserve">Zorgverzekeraars, inspectie (IGJ), patiënten en overheid willen zien hoe goed een </w:t>
      </w:r>
      <w:r w:rsidR="00177880">
        <w:t>zorg</w:t>
      </w:r>
      <w:r w:rsidRPr="00E845A3">
        <w:t>aanbieder het doet.</w:t>
      </w:r>
      <w:r w:rsidRPr="00E845A3">
        <w:br/>
      </w:r>
      <w:r w:rsidRPr="00E845A3">
        <w:t>Kwaliteitscijfers helpen om vertrouwen te winnen en verantwoording af te leggen.</w:t>
      </w:r>
    </w:p>
    <w:p w:rsidRPr="00E845A3" w:rsidR="00E845A3" w:rsidP="00E845A3" w:rsidRDefault="00E845A3" w14:paraId="6E540BCC" w14:textId="77777777">
      <w:pPr>
        <w:pStyle w:val="NoSpacing"/>
        <w:numPr>
          <w:ilvl w:val="0"/>
          <w:numId w:val="29"/>
        </w:numPr>
      </w:pPr>
      <w:r w:rsidRPr="00E845A3">
        <w:t>In gesprek gaan met professionals</w:t>
      </w:r>
      <w:r w:rsidRPr="00E845A3">
        <w:br/>
      </w:r>
      <w:r w:rsidRPr="00E845A3">
        <w:t>Zorgverleners kunnen hun handelen spiegelen aan data: “Doen wij het goed?” of “Waarom wijken wij af?”</w:t>
      </w:r>
      <w:r w:rsidRPr="00E845A3">
        <w:br/>
      </w:r>
      <w:r w:rsidRPr="00E845A3">
        <w:t>Dit stimuleert professionele reflectie en teamleren.</w:t>
      </w:r>
    </w:p>
    <w:p w:rsidRPr="00E845A3" w:rsidR="00E845A3" w:rsidP="00E845A3" w:rsidRDefault="00E845A3" w14:paraId="29558301" w14:textId="287740DF">
      <w:pPr>
        <w:pStyle w:val="NoSpacing"/>
        <w:numPr>
          <w:ilvl w:val="0"/>
          <w:numId w:val="29"/>
        </w:numPr>
      </w:pPr>
      <w:r w:rsidRPr="00E845A3">
        <w:t xml:space="preserve">Sturen op uitkomsten i.p.v. </w:t>
      </w:r>
      <w:r w:rsidR="00E07E38">
        <w:t>enkel op</w:t>
      </w:r>
      <w:r w:rsidR="004C578F">
        <w:t xml:space="preserve"> </w:t>
      </w:r>
      <w:r w:rsidRPr="00E845A3">
        <w:t>processen</w:t>
      </w:r>
      <w:r w:rsidRPr="00E845A3">
        <w:br/>
      </w:r>
      <w:r w:rsidRPr="00E845A3">
        <w:t>Kwaliteitsmetingen geven inzicht in de effectiviteit van zorg</w:t>
      </w:r>
      <w:r w:rsidR="00F76FC0">
        <w:t>.</w:t>
      </w:r>
      <w:r w:rsidRPr="00E845A3">
        <w:br/>
      </w:r>
      <w:r w:rsidRPr="00E845A3">
        <w:t>Hierdoor kan de zorg meer gericht worden op wat er écht toe doet voor de patiënt.</w:t>
      </w:r>
    </w:p>
    <w:p w:rsidRPr="00E845A3" w:rsidR="00E845A3" w:rsidP="00E845A3" w:rsidRDefault="00E845A3" w14:paraId="6E70EA0E" w14:textId="77777777">
      <w:pPr>
        <w:pStyle w:val="NoSpacing"/>
        <w:numPr>
          <w:ilvl w:val="0"/>
          <w:numId w:val="29"/>
        </w:numPr>
      </w:pPr>
      <w:r w:rsidRPr="00E845A3">
        <w:t>Financiering en contractering</w:t>
      </w:r>
      <w:r w:rsidRPr="00E845A3">
        <w:br/>
      </w:r>
      <w:r w:rsidRPr="00E845A3">
        <w:t>Veel zorgverzekeraars koppelen contracten (en tarieven!) aan meetbare kwaliteit.</w:t>
      </w:r>
      <w:r w:rsidRPr="00E845A3">
        <w:br/>
      </w:r>
      <w:r w:rsidRPr="00E845A3">
        <w:t>Denk aan "uitkomstgerichte zorg", waarbij goede prestaties beloond worden.</w:t>
      </w:r>
    </w:p>
    <w:p w:rsidRPr="004C3B3A" w:rsidR="00BA5AFF" w:rsidP="00E845A3" w:rsidRDefault="00E845A3" w14:paraId="0B443B1C" w14:textId="4CC9A2A1">
      <w:pPr>
        <w:pStyle w:val="NoSpacing"/>
        <w:numPr>
          <w:ilvl w:val="0"/>
          <w:numId w:val="29"/>
        </w:numPr>
      </w:pPr>
      <w:r w:rsidRPr="00E845A3">
        <w:t>Risicomanagement en compliance</w:t>
      </w:r>
      <w:r w:rsidRPr="00E845A3">
        <w:br/>
      </w:r>
      <w:r w:rsidRPr="00E845A3">
        <w:t>Vroegtijdig problemen signaleren voorkomt grotere incidenten of boetes.</w:t>
      </w:r>
      <w:r w:rsidRPr="00E845A3">
        <w:br/>
      </w:r>
      <w:r w:rsidRPr="00E845A3">
        <w:t>Voldoen aan verplichtingen van IGJ, NZA, en AVG wordt makkelijker met structurele meting en rapportage.</w:t>
      </w:r>
    </w:p>
    <w:p w:rsidR="00432157" w:rsidP="00432157" w:rsidRDefault="00432157" w14:paraId="20FD5F28" w14:textId="77777777">
      <w:pPr>
        <w:pStyle w:val="NoSpacing"/>
      </w:pPr>
    </w:p>
    <w:p w:rsidRPr="004C3B3A" w:rsidR="00432157" w:rsidP="00432157" w:rsidRDefault="00AB23A2" w14:paraId="1C34B3C1" w14:textId="5579B212">
      <w:pPr>
        <w:pStyle w:val="NoSpacing"/>
        <w:rPr>
          <w:rStyle w:val="DGCVeldinvullenChar"/>
          <w:b w:val="0"/>
          <w:bCs/>
        </w:rPr>
      </w:pPr>
      <w:r w:rsidRPr="00886391">
        <w:rPr>
          <w:rStyle w:val="DGCVeldinvullenChar"/>
        </w:rPr>
        <w:t>Belangen van</w:t>
      </w:r>
      <w:r>
        <w:rPr>
          <w:rStyle w:val="DGCVeldinvullenChar"/>
        </w:rPr>
        <w:t xml:space="preserve"> </w:t>
      </w:r>
      <w:r w:rsidRPr="004C3B3A" w:rsidR="004C3B3A">
        <w:rPr>
          <w:b/>
          <w:bCs/>
          <w:highlight w:val="lightGray"/>
        </w:rPr>
        <w:t>Naam registratiehouder</w:t>
      </w:r>
    </w:p>
    <w:p w:rsidRPr="00495506" w:rsidR="00495506" w:rsidP="00495506" w:rsidRDefault="004C3B3A" w14:paraId="2AAEB4B5" w14:textId="3B18B933">
      <w:pPr>
        <w:pStyle w:val="NoSpacing"/>
        <w:numPr>
          <w:ilvl w:val="0"/>
          <w:numId w:val="31"/>
        </w:numPr>
      </w:pPr>
      <w:r>
        <w:fldChar w:fldCharType="begin"/>
      </w:r>
      <w:r>
        <w:instrText>AUTHOR  \* MERGEFORMAT</w:instrText>
      </w:r>
      <w:r>
        <w:fldChar w:fldCharType="separate"/>
      </w:r>
      <w:r w:rsidRPr="000B6F1A">
        <w:rPr>
          <w:highlight w:val="lightGray"/>
        </w:rPr>
        <w:t>Naam registratiehouder</w:t>
      </w:r>
      <w:r w:rsidRPr="00495506" w:rsidR="00495506">
        <w:t xml:space="preserve"> </w:t>
      </w:r>
      <w:r>
        <w:fldChar w:fldCharType="end"/>
      </w:r>
      <w:r w:rsidRPr="00495506" w:rsidR="00495506">
        <w:t xml:space="preserve">heeft geen direct belang bij de uitkomsten van de kwaliteitsmeting anders dan dat de meting op een kwalitatief juiste wijze uitgevoerd wordt. </w:t>
      </w:r>
    </w:p>
    <w:p w:rsidRPr="00495506" w:rsidR="00495506" w:rsidP="00495506" w:rsidRDefault="00495506" w14:paraId="0B5746D1" w14:textId="77777777">
      <w:pPr>
        <w:pStyle w:val="NoSpacing"/>
        <w:numPr>
          <w:ilvl w:val="0"/>
          <w:numId w:val="31"/>
        </w:numPr>
      </w:pPr>
      <w:r w:rsidRPr="00495506">
        <w:t>Verzamelen van betrouwbare data voor kwaliteitsverbetering</w:t>
      </w:r>
      <w:r w:rsidRPr="00495506">
        <w:br/>
      </w:r>
      <w:r w:rsidRPr="00495506">
        <w:t>Registratiehouders zorgen voor standaardisatie van gegevens: iedereen meet op dezelfde manier.</w:t>
      </w:r>
      <w:r w:rsidRPr="00495506">
        <w:br/>
      </w:r>
      <w:r w:rsidRPr="00495506">
        <w:t>Ze maken landelijke vergelijkingen mogelijk — zonder betrouwbare data geen betrouwbare inzichten.</w:t>
      </w:r>
    </w:p>
    <w:p w:rsidRPr="00495506" w:rsidR="00495506" w:rsidP="00495506" w:rsidRDefault="00495506" w14:paraId="2E448935" w14:textId="72390139">
      <w:pPr>
        <w:pStyle w:val="NoSpacing"/>
        <w:numPr>
          <w:ilvl w:val="0"/>
          <w:numId w:val="31"/>
        </w:numPr>
      </w:pPr>
      <w:r w:rsidRPr="00495506">
        <w:t>Ondersteunen van beleid en richtlijnontwikkeling</w:t>
      </w:r>
      <w:r w:rsidRPr="00495506">
        <w:br/>
      </w:r>
      <w:r w:rsidRPr="00495506">
        <w:t>Door trends en uitkomsten te analyseren, kunnen registratiehouders bijdragen aan betere richtlijnen en standaarden.</w:t>
      </w:r>
      <w:r w:rsidRPr="00495506">
        <w:br/>
      </w:r>
      <w:r w:rsidRPr="00495506">
        <w:t>Ze leveren bewijs voor wat werkt en wat niet, wat weer wordt gebruikt door</w:t>
      </w:r>
      <w:r w:rsidR="005E2DC3">
        <w:t xml:space="preserve"> </w:t>
      </w:r>
      <w:r w:rsidRPr="00495506">
        <w:t>beroepsgroepen, z</w:t>
      </w:r>
      <w:r w:rsidR="00287991">
        <w:t>orgaanbieders</w:t>
      </w:r>
      <w:r w:rsidRPr="00495506">
        <w:t xml:space="preserve"> en overheid.</w:t>
      </w:r>
    </w:p>
    <w:p w:rsidRPr="00495506" w:rsidR="00495506" w:rsidP="00495506" w:rsidRDefault="00495506" w14:paraId="0F79169E" w14:textId="6EF01D93">
      <w:pPr>
        <w:pStyle w:val="NoSpacing"/>
        <w:numPr>
          <w:ilvl w:val="0"/>
          <w:numId w:val="31"/>
        </w:numPr>
      </w:pPr>
      <w:r w:rsidRPr="00495506">
        <w:t>Zichtbaarheid en transparantie vergroten</w:t>
      </w:r>
      <w:r w:rsidRPr="00495506">
        <w:br/>
      </w:r>
      <w:r w:rsidRPr="00495506">
        <w:t>Registratiehouders publiceren vaak geaggregeerde resultaten op platforms zoals Zorginzicht.nl of ZorgkaartNederland.</w:t>
      </w:r>
      <w:r w:rsidR="0051743E">
        <w:t>nl.</w:t>
      </w:r>
      <w:r w:rsidRPr="00495506">
        <w:br/>
      </w:r>
      <w:r w:rsidRPr="00495506">
        <w:t>Dit helpt burgers, patiënten en beleidsmakers om inzicht te krijgen in de prestaties van de zorg.</w:t>
      </w:r>
    </w:p>
    <w:p w:rsidR="00AB23A2" w:rsidP="00495506" w:rsidRDefault="00495506" w14:paraId="67E5BAED" w14:textId="1714AE8D">
      <w:pPr>
        <w:pStyle w:val="NoSpacing"/>
        <w:numPr>
          <w:ilvl w:val="0"/>
          <w:numId w:val="31"/>
        </w:numPr>
      </w:pPr>
      <w:r w:rsidRPr="00495506">
        <w:t>Verantwoording en toezicht faciliteren</w:t>
      </w:r>
      <w:r w:rsidRPr="00495506">
        <w:br/>
      </w:r>
      <w:r w:rsidRPr="00495506">
        <w:t>Instanties zoals de IGJ, NZa en zorgverzekeraars gebruiken de gegevens uit kwaliteitsregistraties voor toezicht of inkoop.</w:t>
      </w:r>
      <w:r w:rsidRPr="00495506">
        <w:br/>
      </w:r>
      <w:r w:rsidRPr="00495506">
        <w:t>Registratiehouders zijn dus een schakel tussen praktijk en beleid.</w:t>
      </w:r>
    </w:p>
    <w:p w:rsidR="00495506" w:rsidP="00495506" w:rsidRDefault="00495506" w14:paraId="727A6459" w14:textId="77777777">
      <w:pPr>
        <w:pStyle w:val="NoSpacing"/>
      </w:pPr>
    </w:p>
    <w:p w:rsidR="00C66A38" w:rsidP="00495506" w:rsidRDefault="00C66A38" w14:paraId="2B89D79D" w14:textId="77777777">
      <w:pPr>
        <w:pStyle w:val="NoSpacing"/>
        <w:pBdr>
          <w:bottom w:val="single" w:color="auto" w:sz="6" w:space="1"/>
        </w:pBdr>
      </w:pPr>
    </w:p>
    <w:p w:rsidR="00EC61D1" w:rsidP="00495506" w:rsidRDefault="00EC61D1" w14:paraId="7A546AE0" w14:textId="77777777">
      <w:pPr>
        <w:pStyle w:val="NoSpacing"/>
      </w:pPr>
    </w:p>
    <w:p w:rsidR="00EC61D1" w:rsidP="00495506" w:rsidRDefault="00EC61D1" w14:paraId="6AD05222" w14:textId="77777777">
      <w:pPr>
        <w:pStyle w:val="NoSpacing"/>
      </w:pPr>
    </w:p>
    <w:p w:rsidRPr="00EC61D1" w:rsidR="00737674" w:rsidP="00EC61D1" w:rsidRDefault="00737674" w14:paraId="60440F92" w14:textId="6FE1E0FA">
      <w:pPr>
        <w:pStyle w:val="Heading3"/>
        <w:numPr>
          <w:ilvl w:val="0"/>
          <w:numId w:val="24"/>
        </w:numPr>
        <w:rPr>
          <w:b/>
          <w:bCs/>
          <w:i w:val="0"/>
          <w:iCs/>
          <w:sz w:val="28"/>
          <w:szCs w:val="28"/>
        </w:rPr>
      </w:pPr>
      <w:bookmarkStart w:name="_Toc202974179" w:id="46"/>
      <w:bookmarkStart w:name="_Toc203046472" w:id="47"/>
      <w:bookmarkStart w:name="_Toc203046870" w:id="48"/>
      <w:bookmarkStart w:name="_Toc203047521" w:id="49"/>
      <w:bookmarkStart w:name="_Toc203489620" w:id="50"/>
      <w:r w:rsidRPr="00EC61D1">
        <w:rPr>
          <w:b/>
          <w:bCs/>
          <w:i w:val="0"/>
          <w:iCs/>
          <w:sz w:val="28"/>
          <w:szCs w:val="28"/>
        </w:rPr>
        <w:t>Verwerkingslocaties</w:t>
      </w:r>
      <w:bookmarkEnd w:id="46"/>
      <w:bookmarkEnd w:id="47"/>
      <w:bookmarkEnd w:id="48"/>
      <w:bookmarkEnd w:id="49"/>
      <w:bookmarkEnd w:id="50"/>
    </w:p>
    <w:p w:rsidR="003A5E4F" w:rsidP="00737674" w:rsidRDefault="003A5E4F" w14:paraId="2A89B327" w14:textId="77777777">
      <w:pPr>
        <w:pStyle w:val="NoSpacing"/>
        <w:rPr>
          <w:bCs/>
        </w:rPr>
      </w:pPr>
    </w:p>
    <w:p w:rsidRPr="00737674" w:rsidR="00737674" w:rsidP="00737674" w:rsidRDefault="00737674" w14:paraId="2E16500C" w14:textId="544316D6">
      <w:pPr>
        <w:pStyle w:val="NoSpacing"/>
        <w:rPr>
          <w:bCs/>
        </w:rPr>
      </w:pPr>
      <w:r w:rsidRPr="00737674">
        <w:rPr>
          <w:bCs/>
        </w:rPr>
        <w:t xml:space="preserve">Benoem in welke landen de gegevensverwerkingen plaatsvinden. Beschrijf het doorgiftemechanisme dat van toepassing is wanneer verwerkingslocaties </w:t>
      </w:r>
      <w:r w:rsidR="009A1EE3">
        <w:rPr>
          <w:bCs/>
        </w:rPr>
        <w:t xml:space="preserve">zich </w:t>
      </w:r>
      <w:r w:rsidRPr="00737674">
        <w:rPr>
          <w:bCs/>
        </w:rPr>
        <w:t xml:space="preserve">buiten de Europese Economische Ruimte bevinden en </w:t>
      </w:r>
      <w:r w:rsidR="00791C2E">
        <w:rPr>
          <w:bCs/>
        </w:rPr>
        <w:t>be</w:t>
      </w:r>
      <w:r w:rsidRPr="00737674">
        <w:rPr>
          <w:bCs/>
        </w:rPr>
        <w:t>noem of en welke aanvullende maatregelen van toepassing zijn</w:t>
      </w:r>
      <w:r w:rsidR="008929F5">
        <w:rPr>
          <w:bCs/>
        </w:rPr>
        <w:t>.</w:t>
      </w:r>
    </w:p>
    <w:p w:rsidR="00495506" w:rsidP="00495506" w:rsidRDefault="00495506" w14:paraId="66308961" w14:textId="77777777">
      <w:pPr>
        <w:pStyle w:val="NoSpacing"/>
        <w:pBdr>
          <w:bottom w:val="single" w:color="auto" w:sz="6" w:space="1"/>
        </w:pBdr>
      </w:pPr>
    </w:p>
    <w:p w:rsidR="004050A6" w:rsidP="00495506" w:rsidRDefault="004050A6" w14:paraId="651E89E9" w14:textId="77777777">
      <w:pPr>
        <w:pStyle w:val="NoSpacing"/>
      </w:pPr>
    </w:p>
    <w:p w:rsidR="004050A6" w:rsidP="004050A6" w:rsidRDefault="004050A6" w14:paraId="3BAE3471" w14:textId="77777777">
      <w:pPr>
        <w:rPr>
          <w:i/>
          <w:iCs/>
        </w:rPr>
      </w:pPr>
      <w:r w:rsidRPr="002F1C2B">
        <w:rPr>
          <w:i/>
          <w:iCs/>
        </w:rPr>
        <w:t xml:space="preserve">* Tekstsuggestie * </w:t>
      </w:r>
    </w:p>
    <w:p w:rsidR="004050A6" w:rsidP="00D82B84" w:rsidRDefault="004050A6" w14:paraId="46DC1BE5" w14:textId="77777777">
      <w:pPr>
        <w:pStyle w:val="NoSpacing"/>
      </w:pPr>
    </w:p>
    <w:p w:rsidRPr="006A2986" w:rsidR="00D82B84" w:rsidP="00D82B84" w:rsidRDefault="00D82B84" w14:paraId="23F522BB" w14:textId="1DF2975D">
      <w:pPr>
        <w:pStyle w:val="NoSpacing"/>
        <w:rPr>
          <w:rStyle w:val="DGCVeldinvullenChar"/>
          <w:b w:val="0"/>
          <w:sz w:val="20"/>
        </w:rPr>
      </w:pPr>
      <w:r w:rsidRPr="006A2986">
        <w:t xml:space="preserve">De dataoverdracht en analyses vinden plaats in de verwerkingsomgeving </w:t>
      </w:r>
      <w:r w:rsidRPr="00EC61D1">
        <w:t xml:space="preserve">van </w:t>
      </w:r>
      <w:r w:rsidRPr="00EC61D1" w:rsidR="00BC6E1E">
        <w:rPr>
          <w:highlight w:val="lightGray"/>
        </w:rPr>
        <w:t>Naam registratiehouder</w:t>
      </w:r>
      <w:r>
        <w:fldChar w:fldCharType="begin"/>
      </w:r>
      <w:r>
        <w:instrText>AUTHOR  \* MERGEFORMAT</w:instrText>
      </w:r>
      <w:r>
        <w:fldChar w:fldCharType="separate"/>
      </w:r>
      <w:r>
        <w:fldChar w:fldCharType="end"/>
      </w:r>
      <w:r w:rsidRPr="00EC61D1">
        <w:t xml:space="preserve"> of</w:t>
      </w:r>
      <w:r w:rsidRPr="006A2986">
        <w:t xml:space="preserve"> diens verwerker</w:t>
      </w:r>
      <w:r w:rsidRPr="006A2986">
        <w:rPr>
          <w:rStyle w:val="DGCVeldinvullenChar"/>
          <w:sz w:val="20"/>
        </w:rPr>
        <w:t xml:space="preserve">. </w:t>
      </w:r>
    </w:p>
    <w:p w:rsidRPr="006A2986" w:rsidR="00D82B84" w:rsidP="00D82B84" w:rsidRDefault="00D82B84" w14:paraId="0E42270B" w14:textId="7E962D3C">
      <w:pPr>
        <w:pStyle w:val="NoSpacing"/>
      </w:pPr>
      <w:r w:rsidRPr="006A2986">
        <w:t>Er is wel/g</w:t>
      </w:r>
      <w:r w:rsidR="00100BA3">
        <w:t>éé</w:t>
      </w:r>
      <w:r w:rsidRPr="006A2986">
        <w:t>n sprake van doorgifte naar een land buiten de Europese Economische Ruimte (EER).</w:t>
      </w:r>
    </w:p>
    <w:p w:rsidR="004050A6" w:rsidP="00D82B84" w:rsidRDefault="00D82B84" w14:paraId="7E9B8753" w14:textId="5F5082DE">
      <w:pPr>
        <w:pStyle w:val="NoSpacing"/>
      </w:pPr>
      <w:r w:rsidRPr="006A2986">
        <w:t xml:space="preserve">De verwerkingslocatie is </w:t>
      </w:r>
      <w:r w:rsidRPr="006A2986">
        <w:rPr>
          <w:i/>
          <w:iCs/>
        </w:rPr>
        <w:t>[bijv. naam verwerker en vestigingsplaatsen verwerkingslocaties verwerker]</w:t>
      </w:r>
      <w:r w:rsidR="00945BF1">
        <w:t>.</w:t>
      </w:r>
    </w:p>
    <w:p w:rsidR="00945BF1" w:rsidP="00D82B84" w:rsidRDefault="00945BF1" w14:paraId="7098EE7D" w14:textId="77777777">
      <w:pPr>
        <w:pStyle w:val="NoSpacing"/>
        <w:pBdr>
          <w:bottom w:val="single" w:color="auto" w:sz="6" w:space="1"/>
        </w:pBdr>
      </w:pPr>
    </w:p>
    <w:p w:rsidR="00945BF1" w:rsidP="00D82B84" w:rsidRDefault="00945BF1" w14:paraId="46780D4C" w14:textId="77777777">
      <w:pPr>
        <w:pStyle w:val="NoSpacing"/>
        <w:pBdr>
          <w:bottom w:val="single" w:color="auto" w:sz="6" w:space="1"/>
        </w:pBdr>
      </w:pPr>
    </w:p>
    <w:p w:rsidR="00BA7A75" w:rsidP="00D82B84" w:rsidRDefault="00BA7A75" w14:paraId="2286F15C" w14:textId="77777777">
      <w:pPr>
        <w:pStyle w:val="NoSpacing"/>
        <w:rPr>
          <w:b/>
          <w:bCs/>
        </w:rPr>
      </w:pPr>
    </w:p>
    <w:p w:rsidR="008929F5" w:rsidP="00D82B84" w:rsidRDefault="008929F5" w14:paraId="30B4681A" w14:textId="77777777">
      <w:pPr>
        <w:pStyle w:val="NoSpacing"/>
      </w:pPr>
    </w:p>
    <w:p w:rsidR="00EC61D1" w:rsidP="00D82B84" w:rsidRDefault="00EC61D1" w14:paraId="5A229CDB" w14:textId="77777777">
      <w:pPr>
        <w:pStyle w:val="NoSpacing"/>
      </w:pPr>
    </w:p>
    <w:p w:rsidR="00EC61D1" w:rsidP="00D82B84" w:rsidRDefault="00EC61D1" w14:paraId="791A2DF7" w14:textId="77777777">
      <w:pPr>
        <w:pStyle w:val="NoSpacing"/>
      </w:pPr>
    </w:p>
    <w:p w:rsidR="00EC61D1" w:rsidP="00D82B84" w:rsidRDefault="00EC61D1" w14:paraId="6475DAE9" w14:textId="77777777">
      <w:pPr>
        <w:pStyle w:val="NoSpacing"/>
      </w:pPr>
    </w:p>
    <w:p w:rsidR="00EC61D1" w:rsidP="00D82B84" w:rsidRDefault="00EC61D1" w14:paraId="05ACAB3A" w14:textId="77777777">
      <w:pPr>
        <w:pStyle w:val="NoSpacing"/>
      </w:pPr>
    </w:p>
    <w:p w:rsidR="00EC61D1" w:rsidP="00D82B84" w:rsidRDefault="00EC61D1" w14:paraId="6F591344" w14:textId="77777777">
      <w:pPr>
        <w:pStyle w:val="NoSpacing"/>
      </w:pPr>
    </w:p>
    <w:p w:rsidR="00EC61D1" w:rsidP="00D82B84" w:rsidRDefault="00EC61D1" w14:paraId="1C107B98" w14:textId="77777777">
      <w:pPr>
        <w:pStyle w:val="NoSpacing"/>
      </w:pPr>
    </w:p>
    <w:p w:rsidR="00EC61D1" w:rsidP="00D82B84" w:rsidRDefault="00EC61D1" w14:paraId="7F63CF02" w14:textId="77777777">
      <w:pPr>
        <w:pStyle w:val="NoSpacing"/>
      </w:pPr>
    </w:p>
    <w:p w:rsidR="00EC61D1" w:rsidP="00D82B84" w:rsidRDefault="00EC61D1" w14:paraId="50450FA7" w14:textId="77777777">
      <w:pPr>
        <w:pStyle w:val="NoSpacing"/>
      </w:pPr>
    </w:p>
    <w:p w:rsidRPr="003A5E4F" w:rsidR="00E845A3" w:rsidP="003A5E4F" w:rsidRDefault="00945BF1" w14:paraId="6BA2B296" w14:textId="43ADD250">
      <w:pPr>
        <w:pStyle w:val="Heading3"/>
        <w:numPr>
          <w:ilvl w:val="0"/>
          <w:numId w:val="24"/>
        </w:numPr>
        <w:rPr>
          <w:b/>
          <w:bCs/>
          <w:i w:val="0"/>
          <w:iCs/>
          <w:sz w:val="28"/>
          <w:szCs w:val="28"/>
        </w:rPr>
      </w:pPr>
      <w:bookmarkStart w:name="_Toc203046473" w:id="51"/>
      <w:bookmarkStart w:name="_Toc203046871" w:id="52"/>
      <w:bookmarkStart w:name="_Toc203047522" w:id="53"/>
      <w:bookmarkStart w:name="_Toc203489621" w:id="54"/>
      <w:r w:rsidRPr="003A5E4F">
        <w:rPr>
          <w:b/>
          <w:bCs/>
          <w:i w:val="0"/>
          <w:iCs/>
          <w:sz w:val="28"/>
          <w:szCs w:val="28"/>
        </w:rPr>
        <w:t>Juridisch en beleidsmatig kader</w:t>
      </w:r>
      <w:bookmarkEnd w:id="51"/>
      <w:bookmarkEnd w:id="52"/>
      <w:bookmarkEnd w:id="53"/>
      <w:bookmarkEnd w:id="54"/>
    </w:p>
    <w:p w:rsidR="003A5E4F" w:rsidP="003A5E4F" w:rsidRDefault="003A5E4F" w14:paraId="323149B2" w14:textId="77777777">
      <w:pPr>
        <w:pStyle w:val="NoSpacing"/>
      </w:pPr>
    </w:p>
    <w:p w:rsidRPr="003A5E4F" w:rsidR="003A5E4F" w:rsidP="003A5E4F" w:rsidRDefault="003A5E4F" w14:paraId="47CF44DF" w14:textId="77777777">
      <w:pPr>
        <w:pStyle w:val="NoSpacing"/>
        <w:rPr>
          <w:bCs/>
        </w:rPr>
      </w:pPr>
      <w:r w:rsidRPr="003A5E4F">
        <w:rPr>
          <w:bCs/>
        </w:rPr>
        <w:t>Benoem de wet- en regelgeving, met uitzondering van de AVG en de Richtlijn, en het beleid met mogelijke gevolgen voor de gegevensverwerkingen.</w:t>
      </w:r>
    </w:p>
    <w:p w:rsidR="00945BF1" w:rsidP="00945BF1" w:rsidRDefault="00945BF1" w14:paraId="027ED12C" w14:textId="77777777">
      <w:pPr>
        <w:pStyle w:val="NoSpacing"/>
        <w:pBdr>
          <w:bottom w:val="single" w:color="auto" w:sz="6" w:space="1"/>
        </w:pBdr>
      </w:pPr>
    </w:p>
    <w:p w:rsidR="00EC61D1" w:rsidP="00945BF1" w:rsidRDefault="00EC61D1" w14:paraId="2848268C" w14:textId="77777777">
      <w:pPr>
        <w:pStyle w:val="NoSpacing"/>
      </w:pPr>
    </w:p>
    <w:p w:rsidR="00E578B8" w:rsidP="00E578B8" w:rsidRDefault="00E578B8" w14:paraId="1669941B" w14:textId="77777777">
      <w:pPr>
        <w:rPr>
          <w:i/>
          <w:iCs/>
        </w:rPr>
      </w:pPr>
      <w:r w:rsidRPr="002F1C2B">
        <w:rPr>
          <w:i/>
          <w:iCs/>
        </w:rPr>
        <w:t xml:space="preserve">* Tekstsuggestie * </w:t>
      </w:r>
    </w:p>
    <w:p w:rsidR="00E578B8" w:rsidP="00945BF1" w:rsidRDefault="00E578B8" w14:paraId="5E1540F6" w14:textId="77777777">
      <w:pPr>
        <w:pStyle w:val="NoSpacing"/>
      </w:pPr>
    </w:p>
    <w:p w:rsidR="00E578B8" w:rsidP="00945BF1" w:rsidRDefault="00F169D4" w14:paraId="772305C0" w14:textId="32D1FC05">
      <w:pPr>
        <w:pStyle w:val="NoSpacing"/>
      </w:pPr>
      <w:r w:rsidRPr="000B6F1A">
        <w:rPr>
          <w:highlight w:val="lightGray"/>
        </w:rPr>
        <w:t>Naam registratiehouder</w:t>
      </w:r>
      <w:r w:rsidRPr="003F3F21">
        <w:t xml:space="preserve"> </w:t>
      </w:r>
      <w:r w:rsidRPr="00F850C2" w:rsidR="00F850C2">
        <w:t xml:space="preserve">mag op grond van artikel 11p lid 1 Wkkgz gegevens, waaronder persoonsgegevens, waaronder gegevens over gezondheid, genetische gegevens of persoonsgegevens waaruit ras of etnische afkomst blijken, verwerken, voor zover dit noodzakelijk is om de kwaliteit van zorg aan de cliëntenpopulatie </w:t>
      </w:r>
      <w:r w:rsidRPr="00F169D4" w:rsidR="00F850C2">
        <w:t xml:space="preserve">waarop </w:t>
      </w:r>
      <w:r w:rsidRPr="00EC61D1" w:rsidR="00F850C2">
        <w:t>de</w:t>
      </w:r>
      <w:r w:rsidRPr="00EC61D1" w:rsidR="00254AEE">
        <w:t xml:space="preserve"> </w:t>
      </w:r>
      <w:r w:rsidRPr="00EC61D1" w:rsidR="00E4301F">
        <w:rPr>
          <w:highlight w:val="lightGray"/>
        </w:rPr>
        <w:t>Naam kwaliteitsregistratie</w:t>
      </w:r>
      <w:r w:rsidRPr="00EC61D1" w:rsidR="00F850C2">
        <w:rPr>
          <w:bCs/>
        </w:rPr>
        <w:fldChar w:fldCharType="begin"/>
      </w:r>
      <w:r w:rsidRPr="00EC61D1" w:rsidR="00F850C2">
        <w:rPr>
          <w:b/>
          <w:bCs/>
        </w:rPr>
        <w:instrText xml:space="preserve"> SUBJECT  \* MERGEFORMAT </w:instrText>
      </w:r>
      <w:r w:rsidRPr="00EC61D1" w:rsidR="00F850C2">
        <w:rPr>
          <w:bCs/>
        </w:rPr>
        <w:fldChar w:fldCharType="separate"/>
      </w:r>
      <w:r w:rsidRPr="00EC61D1" w:rsidR="00F850C2">
        <w:fldChar w:fldCharType="end"/>
      </w:r>
      <w:r w:rsidRPr="00F850C2" w:rsidR="00F850C2">
        <w:t xml:space="preserve"> </w:t>
      </w:r>
      <w:r w:rsidR="00E4301F">
        <w:t xml:space="preserve">ziet </w:t>
      </w:r>
      <w:r w:rsidRPr="00F850C2" w:rsidR="00F850C2">
        <w:t>te meten en te verbeteren.</w:t>
      </w:r>
    </w:p>
    <w:p w:rsidR="007F743C" w:rsidP="00945BF1" w:rsidRDefault="007F743C" w14:paraId="3CFC7BFE" w14:textId="77777777">
      <w:pPr>
        <w:pStyle w:val="NoSpacing"/>
        <w:pBdr>
          <w:bottom w:val="single" w:color="auto" w:sz="6" w:space="1"/>
        </w:pBdr>
      </w:pPr>
    </w:p>
    <w:p w:rsidR="00EC61D1" w:rsidP="00945BF1" w:rsidRDefault="00EC61D1" w14:paraId="378D2CDF" w14:textId="77777777">
      <w:pPr>
        <w:pStyle w:val="NoSpacing"/>
        <w:pBdr>
          <w:bottom w:val="single" w:color="auto" w:sz="6" w:space="1"/>
        </w:pBdr>
      </w:pPr>
    </w:p>
    <w:p w:rsidR="007F743C" w:rsidP="00945BF1" w:rsidRDefault="007F743C" w14:paraId="7AB66827" w14:textId="77777777">
      <w:pPr>
        <w:pStyle w:val="NoSpacing"/>
      </w:pPr>
    </w:p>
    <w:p w:rsidR="00EA2058" w:rsidP="00945BF1" w:rsidRDefault="00EA2058" w14:paraId="6E44ED6D" w14:textId="77777777">
      <w:pPr>
        <w:pStyle w:val="NoSpacing"/>
      </w:pPr>
    </w:p>
    <w:p w:rsidRPr="00CE196A" w:rsidR="007F743C" w:rsidP="007449FF" w:rsidRDefault="000A6A91" w14:paraId="486DE402" w14:textId="457891E1">
      <w:pPr>
        <w:pStyle w:val="Heading3"/>
        <w:numPr>
          <w:ilvl w:val="0"/>
          <w:numId w:val="24"/>
        </w:numPr>
        <w:ind w:left="567" w:hanging="567"/>
        <w:rPr>
          <w:b/>
          <w:bCs/>
          <w:i w:val="0"/>
          <w:iCs/>
          <w:sz w:val="28"/>
          <w:szCs w:val="28"/>
        </w:rPr>
      </w:pPr>
      <w:bookmarkStart w:name="_Toc203046474" w:id="55"/>
      <w:bookmarkStart w:name="_Toc203046872" w:id="56"/>
      <w:bookmarkStart w:name="_Toc203047523" w:id="57"/>
      <w:bookmarkStart w:name="_Toc203489622" w:id="58"/>
      <w:r w:rsidRPr="00CE196A">
        <w:rPr>
          <w:b/>
          <w:bCs/>
          <w:i w:val="0"/>
          <w:iCs/>
          <w:sz w:val="28"/>
          <w:szCs w:val="28"/>
        </w:rPr>
        <w:t>Bewaartermijnen</w:t>
      </w:r>
      <w:bookmarkEnd w:id="55"/>
      <w:bookmarkEnd w:id="56"/>
      <w:bookmarkEnd w:id="57"/>
      <w:bookmarkEnd w:id="58"/>
    </w:p>
    <w:p w:rsidRPr="00E845A3" w:rsidR="000A6A91" w:rsidP="00945BF1" w:rsidRDefault="000A6A91" w14:paraId="69EFCC14" w14:textId="77777777">
      <w:pPr>
        <w:pStyle w:val="NoSpacing"/>
      </w:pPr>
    </w:p>
    <w:p w:rsidR="00CE196A" w:rsidP="00CE196A" w:rsidRDefault="00CE196A" w14:paraId="2826A3C8" w14:textId="45072382">
      <w:pPr>
        <w:pStyle w:val="NoSpacing"/>
        <w:rPr>
          <w:bCs/>
        </w:rPr>
      </w:pPr>
      <w:r w:rsidRPr="00CE196A">
        <w:rPr>
          <w:bCs/>
        </w:rPr>
        <w:t xml:space="preserve">Bepaal en motiveer de bewaartermijnen van de </w:t>
      </w:r>
      <w:r w:rsidR="0084510D">
        <w:rPr>
          <w:bCs/>
        </w:rPr>
        <w:t xml:space="preserve">(gepseudonimiseerde) </w:t>
      </w:r>
      <w:r w:rsidRPr="00CE196A">
        <w:rPr>
          <w:bCs/>
        </w:rPr>
        <w:t>persoonsgegevens aan de hand van de verwerkingsdoeleinden. Motiveer waarom deze bewaartermijnen niet langer zijn dan strikt noodzakelijk ten opzichte van de verwerkingsdoeleinden. Beschrijf wie toeziet op de bewaartermijn en de mogelijke vernietiging of archivering aan het einde van de bewaartermijn.</w:t>
      </w:r>
    </w:p>
    <w:p w:rsidR="00CE196A" w:rsidP="00CE196A" w:rsidRDefault="00CE196A" w14:paraId="30A51282" w14:textId="77777777">
      <w:pPr>
        <w:pStyle w:val="NoSpacing"/>
        <w:pBdr>
          <w:bottom w:val="single" w:color="auto" w:sz="6" w:space="1"/>
        </w:pBdr>
        <w:rPr>
          <w:bCs/>
        </w:rPr>
      </w:pPr>
    </w:p>
    <w:p w:rsidR="00EA2058" w:rsidP="00CE196A" w:rsidRDefault="00EA2058" w14:paraId="0613D438" w14:textId="77777777">
      <w:pPr>
        <w:pStyle w:val="NoSpacing"/>
        <w:rPr>
          <w:bCs/>
        </w:rPr>
      </w:pPr>
    </w:p>
    <w:p w:rsidR="00EA2058" w:rsidP="00EA2058" w:rsidRDefault="00EA2058" w14:paraId="5659D4FB" w14:textId="77777777">
      <w:pPr>
        <w:rPr>
          <w:i/>
          <w:iCs/>
        </w:rPr>
      </w:pPr>
      <w:r w:rsidRPr="002F1C2B">
        <w:rPr>
          <w:i/>
          <w:iCs/>
        </w:rPr>
        <w:t xml:space="preserve">* Tekstsuggestie * </w:t>
      </w:r>
    </w:p>
    <w:p w:rsidR="00EA2058" w:rsidP="00CE196A" w:rsidRDefault="00EA2058" w14:paraId="3204F847" w14:textId="77777777">
      <w:pPr>
        <w:pStyle w:val="NoSpacing"/>
        <w:rPr>
          <w:bCs/>
        </w:rPr>
      </w:pPr>
    </w:p>
    <w:p w:rsidR="00EC61D1" w:rsidP="0069444D" w:rsidRDefault="008D6C1A" w14:paraId="2ADB4554" w14:textId="5EA4780C">
      <w:pPr>
        <w:pStyle w:val="NoSpacing"/>
        <w:rPr>
          <w:bCs/>
        </w:rPr>
      </w:pPr>
      <w:r w:rsidRPr="008D6C1A">
        <w:rPr>
          <w:bCs/>
        </w:rPr>
        <w:t xml:space="preserve">Voor alle bestanden die </w:t>
      </w:r>
      <w:r w:rsidRPr="000B6F1A" w:rsidR="00F169D4">
        <w:rPr>
          <w:highlight w:val="lightGray"/>
        </w:rPr>
        <w:t>Naam registratiehouder</w:t>
      </w:r>
      <w:r w:rsidRPr="008D6C1A">
        <w:rPr>
          <w:bCs/>
        </w:rPr>
        <w:t xml:space="preserve"> ontvangt en verwerkt is </w:t>
      </w:r>
      <w:r w:rsidRPr="000B6F1A" w:rsidR="00F169D4">
        <w:rPr>
          <w:highlight w:val="lightGray"/>
        </w:rPr>
        <w:t>Naam registratiehouder</w:t>
      </w:r>
      <w:r w:rsidRPr="008D6C1A">
        <w:rPr>
          <w:bCs/>
        </w:rPr>
        <w:t xml:space="preserve"> verantwoordelijk voor verwijdering.</w:t>
      </w:r>
    </w:p>
    <w:p w:rsidRPr="00EC61D1" w:rsidR="00EC61D1" w:rsidP="0069444D" w:rsidRDefault="00EC61D1" w14:paraId="64A763F1" w14:textId="77777777">
      <w:pPr>
        <w:pStyle w:val="NoSpacing"/>
        <w:rPr>
          <w:bCs/>
        </w:rPr>
      </w:pPr>
    </w:p>
    <w:p w:rsidR="0069444D" w:rsidP="0069444D" w:rsidRDefault="0069444D" w14:paraId="73D3E229" w14:textId="56423FB9">
      <w:pPr>
        <w:pStyle w:val="NoSpacing"/>
        <w:rPr>
          <w:b/>
          <w:bCs/>
        </w:rPr>
      </w:pPr>
      <w:r w:rsidRPr="0069444D">
        <w:rPr>
          <w:b/>
          <w:bCs/>
        </w:rPr>
        <w:t>Bewaartermijnen persoonsgegevens</w:t>
      </w:r>
    </w:p>
    <w:p w:rsidRPr="0069444D" w:rsidR="0069444D" w:rsidP="0069444D" w:rsidRDefault="0069444D" w14:paraId="221420CA" w14:textId="77777777">
      <w:pPr>
        <w:pStyle w:val="NoSpacing"/>
        <w:rPr>
          <w:b/>
          <w:bCs/>
        </w:rPr>
      </w:pPr>
    </w:p>
    <w:tbl>
      <w:tblPr>
        <w:tblStyle w:val="TableGrid"/>
        <w:tblW w:w="0" w:type="auto"/>
        <w:tblLook w:val="04A0" w:firstRow="1" w:lastRow="0" w:firstColumn="1" w:lastColumn="0" w:noHBand="0" w:noVBand="1"/>
      </w:tblPr>
      <w:tblGrid>
        <w:gridCol w:w="2122"/>
        <w:gridCol w:w="2126"/>
        <w:gridCol w:w="1276"/>
        <w:gridCol w:w="3536"/>
      </w:tblGrid>
      <w:tr w:rsidRPr="00886391" w:rsidR="001C5892" w:rsidTr="00D64C7A" w14:paraId="576F9794" w14:textId="77777777">
        <w:trPr>
          <w:cnfStyle w:val="100000000000" w:firstRow="1" w:lastRow="0" w:firstColumn="0" w:lastColumn="0" w:oddVBand="0" w:evenVBand="0" w:oddHBand="0" w:evenHBand="0" w:firstRowFirstColumn="0" w:firstRowLastColumn="0" w:lastRowFirstColumn="0" w:lastRowLastColumn="0"/>
        </w:trPr>
        <w:tc>
          <w:tcPr>
            <w:tcW w:w="2122" w:type="dxa"/>
          </w:tcPr>
          <w:p w:rsidRPr="00886391" w:rsidR="0069444D" w:rsidP="0069444D" w:rsidRDefault="0069444D" w14:paraId="229837AE" w14:textId="625DAC43">
            <w:pPr>
              <w:pStyle w:val="NoSpacing"/>
            </w:pPr>
            <w:proofErr w:type="spellStart"/>
            <w:r w:rsidRPr="00886391">
              <w:t>Bestanden</w:t>
            </w:r>
            <w:proofErr w:type="spellEnd"/>
            <w:r w:rsidRPr="00886391">
              <w:t xml:space="preserve"> met </w:t>
            </w:r>
            <w:r w:rsidR="00D16F6D">
              <w:t>(gepseud</w:t>
            </w:r>
            <w:r w:rsidR="002850E6">
              <w:t xml:space="preserve">onimiseerde) </w:t>
            </w:r>
            <w:proofErr w:type="spellStart"/>
            <w:r w:rsidRPr="00886391">
              <w:t>persoonsgegevens</w:t>
            </w:r>
            <w:proofErr w:type="spellEnd"/>
            <w:r w:rsidRPr="00886391">
              <w:t xml:space="preserve"> </w:t>
            </w:r>
          </w:p>
        </w:tc>
        <w:tc>
          <w:tcPr>
            <w:tcW w:w="2126" w:type="dxa"/>
          </w:tcPr>
          <w:p w:rsidRPr="00886391" w:rsidR="0069444D" w:rsidP="0069444D" w:rsidRDefault="0069444D" w14:paraId="449CE08F" w14:textId="77777777">
            <w:pPr>
              <w:pStyle w:val="NoSpacing"/>
            </w:pPr>
            <w:r w:rsidRPr="00886391">
              <w:t xml:space="preserve">Ingang </w:t>
            </w:r>
            <w:proofErr w:type="spellStart"/>
            <w:r w:rsidRPr="00886391">
              <w:t>bewaartermijn</w:t>
            </w:r>
            <w:proofErr w:type="spellEnd"/>
          </w:p>
        </w:tc>
        <w:tc>
          <w:tcPr>
            <w:tcW w:w="1276" w:type="dxa"/>
          </w:tcPr>
          <w:p w:rsidRPr="00886391" w:rsidR="0069444D" w:rsidP="0069444D" w:rsidRDefault="0069444D" w14:paraId="515F9954" w14:textId="77777777">
            <w:pPr>
              <w:pStyle w:val="NoSpacing"/>
            </w:pPr>
            <w:proofErr w:type="spellStart"/>
            <w:r w:rsidRPr="00886391">
              <w:t>Termijn</w:t>
            </w:r>
            <w:proofErr w:type="spellEnd"/>
          </w:p>
        </w:tc>
        <w:tc>
          <w:tcPr>
            <w:tcW w:w="3536" w:type="dxa"/>
          </w:tcPr>
          <w:p w:rsidRPr="00886391" w:rsidR="0069444D" w:rsidP="0069444D" w:rsidRDefault="0069444D" w14:paraId="5B89FB03" w14:textId="77777777">
            <w:pPr>
              <w:pStyle w:val="NoSpacing"/>
            </w:pPr>
            <w:proofErr w:type="spellStart"/>
            <w:r w:rsidRPr="00886391">
              <w:t>Motivatie</w:t>
            </w:r>
            <w:proofErr w:type="spellEnd"/>
          </w:p>
        </w:tc>
      </w:tr>
      <w:tr w:rsidRPr="00886391" w:rsidR="0069444D" w:rsidTr="00D64C7A" w14:paraId="104BBC9A" w14:textId="77777777">
        <w:tc>
          <w:tcPr>
            <w:tcW w:w="2122" w:type="dxa"/>
          </w:tcPr>
          <w:p w:rsidRPr="00886391" w:rsidR="0069444D" w:rsidP="0069444D" w:rsidRDefault="0069444D" w14:paraId="6F16DB69" w14:textId="77777777">
            <w:pPr>
              <w:pStyle w:val="NoSpacing"/>
              <w:rPr>
                <w:b/>
                <w:bCs/>
              </w:rPr>
            </w:pPr>
            <w:proofErr w:type="spellStart"/>
            <w:r w:rsidRPr="00886391">
              <w:t>Aanleverbestand</w:t>
            </w:r>
            <w:proofErr w:type="spellEnd"/>
            <w:r w:rsidRPr="00886391">
              <w:t xml:space="preserve"> </w:t>
            </w:r>
            <w:proofErr w:type="spellStart"/>
            <w:r w:rsidRPr="00886391">
              <w:t>zorgaanbieder</w:t>
            </w:r>
            <w:proofErr w:type="spellEnd"/>
          </w:p>
        </w:tc>
        <w:tc>
          <w:tcPr>
            <w:tcW w:w="2126" w:type="dxa"/>
          </w:tcPr>
          <w:p w:rsidRPr="00EC61D1" w:rsidR="0069444D" w:rsidP="0069444D" w:rsidRDefault="0069444D" w14:paraId="5AEC3265" w14:textId="77777777">
            <w:pPr>
              <w:pStyle w:val="NoSpacing"/>
              <w:rPr>
                <w:b/>
                <w:bCs/>
                <w:lang w:val="nl-NL"/>
              </w:rPr>
            </w:pPr>
            <w:r w:rsidRPr="005E2A17">
              <w:rPr>
                <w:lang w:val="nl-NL"/>
              </w:rPr>
              <w:t>Vanaf het moment van ontvangst</w:t>
            </w:r>
          </w:p>
        </w:tc>
        <w:tc>
          <w:tcPr>
            <w:tcW w:w="1276" w:type="dxa"/>
          </w:tcPr>
          <w:p w:rsidRPr="00886391" w:rsidR="0069444D" w:rsidP="0069444D" w:rsidRDefault="0069444D" w14:paraId="32563238" w14:textId="77777777">
            <w:pPr>
              <w:pStyle w:val="NoSpacing"/>
            </w:pPr>
            <w:r w:rsidRPr="00886391">
              <w:t xml:space="preserve">X </w:t>
            </w:r>
            <w:proofErr w:type="spellStart"/>
            <w:r w:rsidRPr="00886391">
              <w:t>weken</w:t>
            </w:r>
            <w:proofErr w:type="spellEnd"/>
          </w:p>
        </w:tc>
        <w:tc>
          <w:tcPr>
            <w:tcW w:w="3536" w:type="dxa"/>
          </w:tcPr>
          <w:p w:rsidRPr="00886391" w:rsidR="0069444D" w:rsidP="0069444D" w:rsidRDefault="0069444D" w14:paraId="2FD16CE8" w14:textId="77777777">
            <w:pPr>
              <w:pStyle w:val="NoSpacing"/>
            </w:pPr>
            <w:proofErr w:type="spellStart"/>
            <w:r w:rsidRPr="00886391">
              <w:t>Invullen</w:t>
            </w:r>
            <w:proofErr w:type="spellEnd"/>
            <w:r w:rsidRPr="00886391">
              <w:t xml:space="preserve"> door </w:t>
            </w:r>
            <w:proofErr w:type="spellStart"/>
            <w:r w:rsidRPr="00886391">
              <w:t>registratiehouder</w:t>
            </w:r>
            <w:proofErr w:type="spellEnd"/>
          </w:p>
        </w:tc>
      </w:tr>
      <w:tr w:rsidRPr="00886391" w:rsidR="0069444D" w:rsidTr="00D64C7A" w14:paraId="5A72AE91" w14:textId="77777777">
        <w:tc>
          <w:tcPr>
            <w:tcW w:w="2122" w:type="dxa"/>
          </w:tcPr>
          <w:p w:rsidRPr="00886391" w:rsidR="0069444D" w:rsidP="0069444D" w:rsidRDefault="0069444D" w14:paraId="448F1BE3" w14:textId="77777777">
            <w:pPr>
              <w:pStyle w:val="NoSpacing"/>
              <w:rPr>
                <w:b/>
                <w:bCs/>
              </w:rPr>
            </w:pPr>
            <w:r w:rsidRPr="00886391">
              <w:t>BASIS-gegevensset</w:t>
            </w:r>
          </w:p>
        </w:tc>
        <w:tc>
          <w:tcPr>
            <w:tcW w:w="2126" w:type="dxa"/>
          </w:tcPr>
          <w:p w:rsidRPr="00EC61D1" w:rsidR="0069444D" w:rsidP="0069444D" w:rsidRDefault="0069444D" w14:paraId="412DB94B" w14:textId="77777777">
            <w:pPr>
              <w:pStyle w:val="NoSpacing"/>
              <w:rPr>
                <w:b/>
                <w:bCs/>
                <w:lang w:val="nl-NL"/>
              </w:rPr>
            </w:pPr>
            <w:r w:rsidRPr="005E2A17">
              <w:rPr>
                <w:lang w:val="nl-NL"/>
              </w:rPr>
              <w:t>Vanaf het moment van aanmaken</w:t>
            </w:r>
          </w:p>
        </w:tc>
        <w:tc>
          <w:tcPr>
            <w:tcW w:w="1276" w:type="dxa"/>
          </w:tcPr>
          <w:p w:rsidRPr="00886391" w:rsidR="0069444D" w:rsidP="0069444D" w:rsidRDefault="0069444D" w14:paraId="122A4652" w14:textId="77777777">
            <w:pPr>
              <w:pStyle w:val="NoSpacing"/>
            </w:pPr>
            <w:r w:rsidRPr="00886391">
              <w:t xml:space="preserve">X </w:t>
            </w:r>
            <w:proofErr w:type="spellStart"/>
            <w:r w:rsidRPr="00886391">
              <w:t>jaar</w:t>
            </w:r>
            <w:proofErr w:type="spellEnd"/>
          </w:p>
        </w:tc>
        <w:tc>
          <w:tcPr>
            <w:tcW w:w="3536" w:type="dxa"/>
          </w:tcPr>
          <w:p w:rsidRPr="00886391" w:rsidR="0069444D" w:rsidP="0069444D" w:rsidRDefault="0069444D" w14:paraId="7AD8639E" w14:textId="77777777">
            <w:pPr>
              <w:pStyle w:val="NoSpacing"/>
            </w:pPr>
            <w:proofErr w:type="spellStart"/>
            <w:r w:rsidRPr="00886391">
              <w:t>Invullen</w:t>
            </w:r>
            <w:proofErr w:type="spellEnd"/>
            <w:r w:rsidRPr="00886391">
              <w:t xml:space="preserve"> door </w:t>
            </w:r>
            <w:proofErr w:type="spellStart"/>
            <w:r w:rsidRPr="00886391">
              <w:t>registratiehouder</w:t>
            </w:r>
            <w:proofErr w:type="spellEnd"/>
          </w:p>
        </w:tc>
      </w:tr>
      <w:tr w:rsidRPr="00886391" w:rsidR="0069444D" w:rsidTr="00D64C7A" w14:paraId="3EB905EA" w14:textId="77777777">
        <w:tc>
          <w:tcPr>
            <w:tcW w:w="2122" w:type="dxa"/>
          </w:tcPr>
          <w:p w:rsidRPr="00886391" w:rsidR="0069444D" w:rsidP="0069444D" w:rsidRDefault="0069444D" w14:paraId="7C9FC86A" w14:textId="77777777">
            <w:pPr>
              <w:pStyle w:val="NoSpacing"/>
              <w:rPr>
                <w:b/>
                <w:bCs/>
              </w:rPr>
            </w:pPr>
            <w:r w:rsidRPr="00886391">
              <w:t>PLUS-gegevensset</w:t>
            </w:r>
          </w:p>
        </w:tc>
        <w:tc>
          <w:tcPr>
            <w:tcW w:w="2126" w:type="dxa"/>
          </w:tcPr>
          <w:p w:rsidRPr="00EC61D1" w:rsidR="0069444D" w:rsidP="0069444D" w:rsidRDefault="0069444D" w14:paraId="18D87F40" w14:textId="77777777">
            <w:pPr>
              <w:pStyle w:val="NoSpacing"/>
              <w:rPr>
                <w:b/>
                <w:bCs/>
                <w:lang w:val="nl-NL"/>
              </w:rPr>
            </w:pPr>
            <w:r w:rsidRPr="005E2A17">
              <w:rPr>
                <w:lang w:val="nl-NL"/>
              </w:rPr>
              <w:t>Vanaf het moment van aanmaken</w:t>
            </w:r>
          </w:p>
        </w:tc>
        <w:tc>
          <w:tcPr>
            <w:tcW w:w="1276" w:type="dxa"/>
          </w:tcPr>
          <w:p w:rsidRPr="00886391" w:rsidR="0069444D" w:rsidP="0069444D" w:rsidRDefault="0069444D" w14:paraId="44966DBA" w14:textId="77777777">
            <w:pPr>
              <w:pStyle w:val="NoSpacing"/>
            </w:pPr>
            <w:r w:rsidRPr="00886391">
              <w:t xml:space="preserve">X </w:t>
            </w:r>
            <w:proofErr w:type="spellStart"/>
            <w:r w:rsidRPr="00886391">
              <w:t>jaar</w:t>
            </w:r>
            <w:proofErr w:type="spellEnd"/>
          </w:p>
        </w:tc>
        <w:tc>
          <w:tcPr>
            <w:tcW w:w="3536" w:type="dxa"/>
          </w:tcPr>
          <w:p w:rsidRPr="00886391" w:rsidR="0069444D" w:rsidP="0069444D" w:rsidRDefault="0069444D" w14:paraId="59FC4A3E" w14:textId="77777777">
            <w:pPr>
              <w:pStyle w:val="NoSpacing"/>
            </w:pPr>
            <w:proofErr w:type="spellStart"/>
            <w:r w:rsidRPr="00886391">
              <w:t>Invullen</w:t>
            </w:r>
            <w:proofErr w:type="spellEnd"/>
            <w:r w:rsidRPr="00886391">
              <w:t xml:space="preserve"> door </w:t>
            </w:r>
            <w:proofErr w:type="spellStart"/>
            <w:r w:rsidRPr="00886391">
              <w:t>registratiehouder</w:t>
            </w:r>
            <w:proofErr w:type="spellEnd"/>
          </w:p>
        </w:tc>
      </w:tr>
      <w:tr w:rsidRPr="00886391" w:rsidR="0069444D" w:rsidTr="00D64C7A" w14:paraId="28E4B667" w14:textId="77777777">
        <w:tc>
          <w:tcPr>
            <w:tcW w:w="2122" w:type="dxa"/>
          </w:tcPr>
          <w:p w:rsidRPr="00886391" w:rsidR="0069444D" w:rsidP="0069444D" w:rsidRDefault="0069444D" w14:paraId="5B24B03B" w14:textId="77777777">
            <w:pPr>
              <w:pStyle w:val="NoSpacing"/>
              <w:rPr>
                <w:b/>
                <w:bCs/>
              </w:rPr>
            </w:pPr>
            <w:r w:rsidRPr="00886391">
              <w:t xml:space="preserve">Back-up </w:t>
            </w:r>
            <w:proofErr w:type="spellStart"/>
            <w:r w:rsidRPr="00886391">
              <w:t>bestanden</w:t>
            </w:r>
            <w:proofErr w:type="spellEnd"/>
          </w:p>
          <w:p w:rsidRPr="00886391" w:rsidR="0069444D" w:rsidP="0069444D" w:rsidRDefault="0069444D" w14:paraId="2989B98D" w14:textId="77777777">
            <w:pPr>
              <w:pStyle w:val="NoSpacing"/>
              <w:rPr>
                <w:b/>
                <w:bCs/>
              </w:rPr>
            </w:pPr>
          </w:p>
        </w:tc>
        <w:tc>
          <w:tcPr>
            <w:tcW w:w="2126" w:type="dxa"/>
          </w:tcPr>
          <w:p w:rsidRPr="00886391" w:rsidR="0069444D" w:rsidP="0069444D" w:rsidRDefault="0069444D" w14:paraId="23A02234" w14:textId="77777777">
            <w:pPr>
              <w:pStyle w:val="NoSpacing"/>
              <w:rPr>
                <w:b/>
                <w:bCs/>
              </w:rPr>
            </w:pPr>
          </w:p>
        </w:tc>
        <w:tc>
          <w:tcPr>
            <w:tcW w:w="1276" w:type="dxa"/>
          </w:tcPr>
          <w:p w:rsidRPr="00886391" w:rsidR="0069444D" w:rsidP="0069444D" w:rsidRDefault="0069444D" w14:paraId="514CDF69" w14:textId="77777777">
            <w:pPr>
              <w:pStyle w:val="NoSpacing"/>
            </w:pPr>
            <w:r w:rsidRPr="00886391">
              <w:t xml:space="preserve">X </w:t>
            </w:r>
            <w:proofErr w:type="spellStart"/>
            <w:r w:rsidRPr="00886391">
              <w:t>tijd</w:t>
            </w:r>
            <w:proofErr w:type="spellEnd"/>
          </w:p>
        </w:tc>
        <w:tc>
          <w:tcPr>
            <w:tcW w:w="3536" w:type="dxa"/>
          </w:tcPr>
          <w:p w:rsidRPr="00EC61D1" w:rsidR="0069444D" w:rsidP="0069444D" w:rsidRDefault="0069444D" w14:paraId="0D2393AB" w14:textId="42EF19FB">
            <w:pPr>
              <w:pStyle w:val="NoSpacing"/>
              <w:rPr>
                <w:lang w:val="nl-NL"/>
              </w:rPr>
            </w:pPr>
            <w:r w:rsidRPr="005E2A17">
              <w:rPr>
                <w:lang w:val="nl-NL"/>
              </w:rPr>
              <w:t>Retentieperiode is standaard ingesteld op …</w:t>
            </w:r>
          </w:p>
        </w:tc>
      </w:tr>
    </w:tbl>
    <w:p w:rsidR="008D6C1A" w:rsidP="00E279C6" w:rsidRDefault="008D6C1A" w14:paraId="61D6038C" w14:textId="77777777">
      <w:pPr>
        <w:pStyle w:val="NoSpacing"/>
      </w:pPr>
    </w:p>
    <w:p w:rsidRPr="00E279C6" w:rsidR="00E279C6" w:rsidP="00E279C6" w:rsidRDefault="00E279C6" w14:paraId="4547599D" w14:textId="77777777">
      <w:pPr>
        <w:pStyle w:val="NoSpacing"/>
        <w:rPr>
          <w:b/>
          <w:bCs/>
        </w:rPr>
      </w:pPr>
      <w:r w:rsidRPr="00E279C6">
        <w:rPr>
          <w:b/>
          <w:bCs/>
        </w:rPr>
        <w:t>Beleid</w:t>
      </w:r>
    </w:p>
    <w:p w:rsidR="00596329" w:rsidP="0069444D" w:rsidRDefault="000650E4" w14:paraId="4C82A498" w14:textId="22B0DD27">
      <w:pPr>
        <w:pStyle w:val="NoSpacing"/>
      </w:pPr>
      <w:r w:rsidRPr="00BF1417">
        <w:t xml:space="preserve">In het kader van de bewaartermijnen </w:t>
      </w:r>
      <w:r w:rsidRPr="00EC61D1">
        <w:t xml:space="preserve">maakt </w:t>
      </w:r>
      <w:r w:rsidRPr="00EC61D1" w:rsidR="00430FCC">
        <w:rPr>
          <w:highlight w:val="lightGray"/>
        </w:rPr>
        <w:t>Naam registratiehouder</w:t>
      </w:r>
      <w:r>
        <w:fldChar w:fldCharType="begin"/>
      </w:r>
      <w:r>
        <w:instrText>AUTHOR  \* MERGEFORMAT</w:instrText>
      </w:r>
      <w:r>
        <w:fldChar w:fldCharType="separate"/>
      </w:r>
      <w:r>
        <w:fldChar w:fldCharType="end"/>
      </w:r>
      <w:r w:rsidRPr="00EC61D1">
        <w:t xml:space="preserve"> onderscheid</w:t>
      </w:r>
      <w:r w:rsidRPr="00BF1417">
        <w:t xml:space="preserve"> tussen </w:t>
      </w:r>
      <w:r w:rsidR="0012427C">
        <w:t xml:space="preserve">gepseudonimiseerde </w:t>
      </w:r>
      <w:r w:rsidRPr="00BF1417">
        <w:t xml:space="preserve">persoonsgegevens in de aanleverbestanden en in de registratiebestanden </w:t>
      </w:r>
      <w:r w:rsidR="009A3410">
        <w:t>(</w:t>
      </w:r>
      <w:r w:rsidRPr="00BF1417">
        <w:t>de BASIS</w:t>
      </w:r>
      <w:r w:rsidR="00626E8A">
        <w:t>-</w:t>
      </w:r>
      <w:r w:rsidRPr="00BF1417">
        <w:t xml:space="preserve"> en de PLUS</w:t>
      </w:r>
      <w:r w:rsidR="00626E8A">
        <w:t>-</w:t>
      </w:r>
      <w:r w:rsidR="00EF0BFA">
        <w:t>gegevens</w:t>
      </w:r>
      <w:r w:rsidRPr="00BF1417">
        <w:t>set</w:t>
      </w:r>
      <w:r w:rsidR="009A3410">
        <w:t>)</w:t>
      </w:r>
      <w:r w:rsidRPr="00BF1417">
        <w:t>.</w:t>
      </w:r>
    </w:p>
    <w:p w:rsidR="008B73F1" w:rsidP="008B73F1" w:rsidRDefault="008B73F1" w14:paraId="1A1808B6" w14:textId="77777777">
      <w:pPr>
        <w:pStyle w:val="NoSpacing"/>
        <w:pBdr>
          <w:bottom w:val="single" w:color="auto" w:sz="6" w:space="0"/>
        </w:pBdr>
      </w:pPr>
    </w:p>
    <w:p w:rsidR="008B73F1" w:rsidP="008B73F1" w:rsidRDefault="008B73F1" w14:paraId="1FEC9DF8" w14:textId="77777777">
      <w:pPr>
        <w:pStyle w:val="NoSpacing"/>
        <w:pBdr>
          <w:bottom w:val="single" w:color="auto" w:sz="6" w:space="0"/>
        </w:pBdr>
      </w:pPr>
    </w:p>
    <w:p w:rsidRPr="002B438B" w:rsidR="0055698D" w:rsidP="002B438B" w:rsidRDefault="00280DD4" w14:paraId="2FBC9B09" w14:textId="362ED517">
      <w:pPr>
        <w:pStyle w:val="Heading2"/>
      </w:pPr>
      <w:bookmarkStart w:name="_Toc203046475" w:id="59"/>
      <w:bookmarkStart w:name="_Toc203046873" w:id="60"/>
      <w:bookmarkStart w:name="_Toc203047524" w:id="61"/>
      <w:bookmarkStart w:name="_Toc203489623" w:id="62"/>
      <w:r w:rsidRPr="002B438B">
        <w:t>Beoordeling rechtmatigheid gegevensverwerking</w:t>
      </w:r>
      <w:bookmarkEnd w:id="59"/>
      <w:bookmarkEnd w:id="60"/>
      <w:bookmarkEnd w:id="61"/>
      <w:bookmarkEnd w:id="62"/>
    </w:p>
    <w:p w:rsidR="00EC61D1" w:rsidP="00280DD4" w:rsidRDefault="00EC61D1" w14:paraId="724A28BE" w14:textId="77777777"/>
    <w:p w:rsidR="004F765D" w:rsidP="00280DD4" w:rsidRDefault="00280DD4" w14:paraId="044707AC" w14:textId="220A03DA">
      <w:r w:rsidRPr="00280DD4">
        <w:t xml:space="preserve">Beoordeel aan de hand van de feiten zoals vastgesteld in onderdeel A of de voorgenomen gegevensverwerkingen rechtmatig zijn. Het gaat hier om de beoordeling van de juridische rechtsgrond, noodzaak en doelbinding van de gegevensverwerkingen. Beoordeel tevens de wijze waarop invulling wordt gegeven aan de rechten van de betrokkenen. </w:t>
      </w:r>
    </w:p>
    <w:p w:rsidR="001C14EC" w:rsidP="00280DD4" w:rsidRDefault="001C14EC" w14:paraId="44E3649D" w14:textId="77777777"/>
    <w:p w:rsidRPr="00440BC5" w:rsidR="00280DD4" w:rsidP="00280DD4" w:rsidRDefault="00440BC5" w14:paraId="4DCFD85C" w14:textId="42D31C53">
      <w:pPr>
        <w:rPr>
          <w:color w:val="43979D" w:themeColor="accent1"/>
        </w:rPr>
      </w:pPr>
      <w:r>
        <w:rPr>
          <w:noProof/>
        </w:rPr>
        <w:drawing>
          <wp:inline distT="0" distB="0" distL="0" distR="0" wp14:anchorId="01C0FD32" wp14:editId="59DB081D">
            <wp:extent cx="176530" cy="176530"/>
            <wp:effectExtent l="0" t="0" r="0" b="0"/>
            <wp:docPr id="36438530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pic:spPr>
                </pic:pic>
              </a:graphicData>
            </a:graphic>
          </wp:inline>
        </w:drawing>
      </w:r>
      <w:r w:rsidRPr="00280DD4" w:rsidR="00280DD4">
        <w:rPr>
          <w:color w:val="43979D" w:themeColor="accent1"/>
        </w:rPr>
        <w:t>Voor dit onderdeel van de DPIA is in het bijzonder juridische expertise nodig.</w:t>
      </w:r>
    </w:p>
    <w:p w:rsidR="00436EA1" w:rsidP="00280DD4" w:rsidRDefault="00436EA1" w14:paraId="782F3CA4" w14:textId="77777777"/>
    <w:p w:rsidR="00440BC5" w:rsidP="00280DD4" w:rsidRDefault="00440BC5" w14:paraId="54D4A830" w14:textId="77777777"/>
    <w:p w:rsidRPr="009B72AE" w:rsidR="0020757F" w:rsidP="007449FF" w:rsidRDefault="0020757F" w14:paraId="1262C5DF" w14:textId="620608A5">
      <w:pPr>
        <w:pStyle w:val="Heading3"/>
        <w:numPr>
          <w:ilvl w:val="0"/>
          <w:numId w:val="24"/>
        </w:numPr>
        <w:ind w:left="567" w:hanging="567"/>
        <w:rPr>
          <w:b/>
          <w:bCs/>
          <w:i w:val="0"/>
          <w:iCs/>
          <w:sz w:val="28"/>
          <w:szCs w:val="28"/>
        </w:rPr>
      </w:pPr>
      <w:bookmarkStart w:name="_Toc203046476" w:id="63"/>
      <w:bookmarkStart w:name="_Toc203046874" w:id="64"/>
      <w:bookmarkStart w:name="_Toc203047525" w:id="65"/>
      <w:bookmarkStart w:name="_Toc203489624" w:id="66"/>
      <w:r w:rsidRPr="009B72AE">
        <w:rPr>
          <w:b/>
          <w:bCs/>
          <w:i w:val="0"/>
          <w:iCs/>
          <w:sz w:val="28"/>
          <w:szCs w:val="28"/>
        </w:rPr>
        <w:t>Rechtsgrond</w:t>
      </w:r>
      <w:bookmarkEnd w:id="63"/>
      <w:bookmarkEnd w:id="64"/>
      <w:bookmarkEnd w:id="65"/>
      <w:bookmarkEnd w:id="66"/>
    </w:p>
    <w:p w:rsidR="0020757F" w:rsidP="0020757F" w:rsidRDefault="0020757F" w14:paraId="109BEE47" w14:textId="77777777"/>
    <w:p w:rsidR="009B72AE" w:rsidP="009B72AE" w:rsidRDefault="009B72AE" w14:paraId="5328A8E8" w14:textId="77777777">
      <w:r w:rsidRPr="009B72AE">
        <w:t>Bepaal op welke rechtsgronden de gegevensverwerkingen worden gebaseerd. Iedere rechtsgrond moet aan bepaalde voorwaarden voldoen, voeg in de toelichting op de rechtsgrond toe hoe aan deze voorwaarden wordt voldaan.</w:t>
      </w:r>
    </w:p>
    <w:p w:rsidR="007F4EF2" w:rsidP="009B72AE" w:rsidRDefault="007F4EF2" w14:paraId="01C86C2F" w14:textId="77777777"/>
    <w:p w:rsidR="007F4EF2" w:rsidP="007F4EF2" w:rsidRDefault="00663037" w14:paraId="239EFBD1" w14:textId="38C4D599">
      <w:pPr>
        <w:rPr>
          <w:color w:val="43979D" w:themeColor="accent1"/>
        </w:rPr>
      </w:pPr>
      <w:r>
        <w:pict w14:anchorId="3665B8F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4.25pt;height:14.25pt;visibility:visible" alt="Informatie met effen opvulling" type="#_x0000_t7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">
            <v:imagedata cropleft="-2445f" croptop="-2530f" cropright="-1223f" cropbottom="-3542f" o:title="" r:id="rId20"/>
          </v:shape>
        </w:pict>
      </w:r>
      <w:r w:rsidRPr="007F4EF2" w:rsidR="007F4EF2">
        <w:rPr>
          <w:color w:val="43979D" w:themeColor="accent1"/>
        </w:rPr>
        <w:t xml:space="preserve">Het enkel hebben van een wettelijke grondslag is voor de verwerking van </w:t>
      </w:r>
      <w:r w:rsidR="00F25172">
        <w:rPr>
          <w:color w:val="43979D" w:themeColor="accent1"/>
        </w:rPr>
        <w:t xml:space="preserve">(bijzondere) </w:t>
      </w:r>
      <w:r w:rsidRPr="007F4EF2" w:rsidR="007F4EF2">
        <w:rPr>
          <w:color w:val="43979D" w:themeColor="accent1"/>
        </w:rPr>
        <w:t>persoonsgegevens niet voldoende. Er dient ook aan andere bepalingen uit de AVG te worden voldaan.</w:t>
      </w:r>
    </w:p>
    <w:p w:rsidR="00991B2C" w:rsidP="007F4EF2" w:rsidRDefault="00991B2C" w14:paraId="018B14B3" w14:textId="77777777">
      <w:pPr>
        <w:pBdr>
          <w:bottom w:val="single" w:color="auto" w:sz="6" w:space="1"/>
        </w:pBdr>
        <w:rPr>
          <w:color w:val="43979D" w:themeColor="accent1"/>
        </w:rPr>
      </w:pPr>
    </w:p>
    <w:p w:rsidR="0029306C" w:rsidP="007F4EF2" w:rsidRDefault="0029306C" w14:paraId="00CB740B" w14:textId="77777777">
      <w:pPr>
        <w:rPr>
          <w:color w:val="43979D" w:themeColor="accent1"/>
        </w:rPr>
      </w:pPr>
    </w:p>
    <w:p w:rsidR="0029306C" w:rsidP="0029306C" w:rsidRDefault="0029306C" w14:paraId="41185C87" w14:textId="77777777">
      <w:pPr>
        <w:rPr>
          <w:i/>
          <w:iCs/>
        </w:rPr>
      </w:pPr>
      <w:r w:rsidRPr="002F1C2B">
        <w:rPr>
          <w:i/>
          <w:iCs/>
        </w:rPr>
        <w:t xml:space="preserve">* Tekstsuggestie * </w:t>
      </w:r>
    </w:p>
    <w:p w:rsidR="0029306C" w:rsidP="007F4EF2" w:rsidRDefault="0029306C" w14:paraId="08E9866C" w14:textId="77777777">
      <w:pPr>
        <w:rPr>
          <w:color w:val="43979D" w:themeColor="accent1"/>
        </w:rPr>
      </w:pPr>
    </w:p>
    <w:p w:rsidR="0029306C" w:rsidP="007F4EF2" w:rsidRDefault="00BD40C4" w14:paraId="4F289BF2" w14:textId="55401925">
      <w:r w:rsidRPr="3084A3F1" w:rsidR="00BD40C4">
        <w:rPr>
          <w:highlight w:val="lightGray"/>
        </w:rPr>
        <w:t>Naam registratiehouder</w:t>
      </w:r>
      <w:r w:rsidR="00BD40C4">
        <w:rPr/>
        <w:t xml:space="preserve"> </w:t>
      </w:r>
      <w:r w:rsidR="004C5586">
        <w:rPr/>
        <w:t xml:space="preserve">mag </w:t>
      </w:r>
      <w:r w:rsidR="004C5586">
        <w:rPr/>
        <w:t>ingevolge</w:t>
      </w:r>
      <w:r w:rsidR="004C5586">
        <w:rPr/>
        <w:t xml:space="preserve"> artikel 6 lid 1 sub e AVG jo. </w:t>
      </w:r>
      <w:r w:rsidR="004C5586">
        <w:rPr/>
        <w:t>artikel</w:t>
      </w:r>
      <w:r w:rsidR="004C5586">
        <w:rPr/>
        <w:t xml:space="preserve"> 6 lid 3 sub b AVG</w:t>
      </w:r>
      <w:r w:rsidR="00101980">
        <w:rPr/>
        <w:t xml:space="preserve"> jo. </w:t>
      </w:r>
      <w:r w:rsidR="00101980">
        <w:rPr/>
        <w:t>artikel</w:t>
      </w:r>
      <w:r w:rsidR="00101980">
        <w:rPr/>
        <w:t xml:space="preserve"> 11p </w:t>
      </w:r>
      <w:r w:rsidR="6ED4A5A0">
        <w:rPr/>
        <w:t xml:space="preserve">lid 1 </w:t>
      </w:r>
      <w:r w:rsidR="00101980">
        <w:rPr/>
        <w:t>W</w:t>
      </w:r>
      <w:r w:rsidR="310CADB7">
        <w:rPr/>
        <w:t>k</w:t>
      </w:r>
      <w:r w:rsidR="6FED4E48">
        <w:rPr/>
        <w:t>kgz</w:t>
      </w:r>
      <w:r w:rsidR="004C5586">
        <w:rPr/>
        <w:t xml:space="preserve">, bijzondere persoonsgegevens verwerken om haar taak van algemeen belang te vervullen. De ‘taak van algemeen belang’ die aan </w:t>
      </w:r>
      <w:r w:rsidRPr="3084A3F1" w:rsidR="00BD40C4">
        <w:rPr>
          <w:highlight w:val="lightGray"/>
        </w:rPr>
        <w:t>Naam registratiehouder</w:t>
      </w:r>
      <w:r w:rsidR="004C5586">
        <w:rPr/>
        <w:t xml:space="preserve"> is opgedragen, is het meten en verbeteren van de kwaliteit van zorg van de cliëntenpopulatie waarop de </w:t>
      </w:r>
      <w:r w:rsidRPr="3084A3F1" w:rsidR="00563C60">
        <w:rPr>
          <w:highlight w:val="lightGray"/>
        </w:rPr>
        <w:t xml:space="preserve">Naam </w:t>
      </w:r>
      <w:r w:rsidRPr="3084A3F1" w:rsidR="004C5586">
        <w:rPr>
          <w:highlight w:val="lightGray"/>
        </w:rPr>
        <w:t>kwaliteitsregistratie</w:t>
      </w:r>
      <w:r w:rsidR="004C5586">
        <w:rPr/>
        <w:t xml:space="preserve"> betrekking heeft.</w:t>
      </w:r>
    </w:p>
    <w:p w:rsidR="004C5586" w:rsidP="007F4EF2" w:rsidRDefault="004C5586" w14:paraId="5C626282" w14:textId="77777777"/>
    <w:p w:rsidR="004C5586" w:rsidP="007F4EF2" w:rsidRDefault="004C5586" w14:paraId="14CCF96B" w14:textId="77777777">
      <w:pPr>
        <w:pBdr>
          <w:bottom w:val="single" w:color="auto" w:sz="6" w:space="1"/>
        </w:pBdr>
        <w:rPr>
          <w:color w:val="43979D" w:themeColor="accent1"/>
        </w:rPr>
      </w:pPr>
    </w:p>
    <w:p w:rsidR="004C5586" w:rsidP="004C5586" w:rsidRDefault="004C5586" w14:paraId="3B442D42" w14:textId="77777777">
      <w:pPr>
        <w:pStyle w:val="NoSpacing"/>
      </w:pPr>
    </w:p>
    <w:p w:rsidR="00005389" w:rsidP="004C5586" w:rsidRDefault="00005389" w14:paraId="1C2961C9" w14:textId="77777777">
      <w:pPr>
        <w:pStyle w:val="NoSpacing"/>
      </w:pPr>
    </w:p>
    <w:p w:rsidRPr="006C27C9" w:rsidR="004C5586" w:rsidP="006C27C9" w:rsidRDefault="004C5586" w14:paraId="042C327D" w14:textId="6F58714F">
      <w:pPr>
        <w:pStyle w:val="Heading3"/>
        <w:numPr>
          <w:ilvl w:val="0"/>
          <w:numId w:val="24"/>
        </w:numPr>
        <w:ind w:left="567" w:hanging="567"/>
        <w:rPr>
          <w:b/>
          <w:bCs/>
          <w:i w:val="0"/>
          <w:iCs/>
          <w:sz w:val="28"/>
          <w:szCs w:val="28"/>
        </w:rPr>
      </w:pPr>
      <w:bookmarkStart w:name="_Toc203046477" w:id="67"/>
      <w:bookmarkStart w:name="_Toc203046875" w:id="68"/>
      <w:bookmarkStart w:name="_Toc203047526" w:id="69"/>
      <w:bookmarkStart w:name="_Toc203489625" w:id="70"/>
      <w:r w:rsidRPr="006C27C9">
        <w:rPr>
          <w:b/>
          <w:bCs/>
          <w:i w:val="0"/>
          <w:iCs/>
          <w:sz w:val="28"/>
          <w:szCs w:val="28"/>
        </w:rPr>
        <w:t>Bijzondere persoonsgegevens</w:t>
      </w:r>
      <w:bookmarkEnd w:id="67"/>
      <w:bookmarkEnd w:id="68"/>
      <w:bookmarkEnd w:id="69"/>
      <w:bookmarkEnd w:id="70"/>
      <w:r w:rsidRPr="006C27C9">
        <w:rPr>
          <w:b/>
          <w:bCs/>
          <w:i w:val="0"/>
          <w:iCs/>
          <w:sz w:val="28"/>
          <w:szCs w:val="28"/>
        </w:rPr>
        <w:t xml:space="preserve"> </w:t>
      </w:r>
    </w:p>
    <w:p w:rsidR="004C5586" w:rsidP="004C5586" w:rsidRDefault="004C5586" w14:paraId="25ED9BF0" w14:textId="77777777">
      <w:pPr>
        <w:pStyle w:val="NoSpacing"/>
      </w:pPr>
    </w:p>
    <w:p w:rsidR="006C27C9" w:rsidP="004C5586" w:rsidRDefault="00EA0F95" w14:paraId="4B59E0B0" w14:textId="780C73D6">
      <w:pPr>
        <w:pStyle w:val="NoSpacing"/>
      </w:pPr>
      <w:r w:rsidRPr="00EA0F95">
        <w:t xml:space="preserve">Het verwerken van bijzondere persoonsgegevens is in </w:t>
      </w:r>
      <w:r w:rsidR="00155836">
        <w:t>beginsel</w:t>
      </w:r>
      <w:r w:rsidRPr="00EA0F95" w:rsidR="00155836">
        <w:t xml:space="preserve"> </w:t>
      </w:r>
      <w:r w:rsidRPr="00EA0F95">
        <w:t xml:space="preserve">verboden. Verwerking is pas mogelijk wanneer een uitzonderingsgrond van toepassing is. Beoordeel of een van de wettelijke uitzonderingen op het verwerkingsverbod van toepassing is. Bij verwerking van het </w:t>
      </w:r>
      <w:r w:rsidR="003519DE">
        <w:t xml:space="preserve">(gepseudonimiseerd) </w:t>
      </w:r>
      <w:r w:rsidRPr="00EA0F95">
        <w:t>BSN: beoordeel of dit is toegestaan</w:t>
      </w:r>
      <w:r>
        <w:t>.</w:t>
      </w:r>
    </w:p>
    <w:p w:rsidR="0033137F" w:rsidP="004C5586" w:rsidRDefault="0033137F" w14:paraId="7ACB8C23" w14:textId="77777777">
      <w:pPr>
        <w:pStyle w:val="NoSpacing"/>
      </w:pPr>
    </w:p>
    <w:p w:rsidR="0033137F" w:rsidP="0033137F" w:rsidRDefault="00663037" w14:paraId="06AA2D1E" w14:textId="15344AE3">
      <w:pPr>
        <w:pStyle w:val="NoSpacing"/>
        <w:rPr>
          <w:color w:val="43979D" w:themeColor="accent1"/>
        </w:rPr>
      </w:pPr>
      <w:r>
        <w:pict w14:anchorId="06ED9EA8">
          <v:shape id="_x0000_i1026" style="width:14.25pt;height:14.25pt;visibility:visible" alt="Informatie met effen opvulling" o:bullet="t" type="#_x0000_t7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">
            <v:imagedata cropleft="-2445f" croptop="-2530f" cropright="-1223f" cropbottom="-3542f" o:title="" r:id="rId20"/>
          </v:shape>
        </w:pict>
      </w:r>
      <w:r w:rsidR="0033137F">
        <w:t xml:space="preserve"> </w:t>
      </w:r>
      <w:r w:rsidRPr="0033137F" w:rsidR="0033137F">
        <w:rPr>
          <w:color w:val="43979D" w:themeColor="accent1"/>
        </w:rPr>
        <w:t>Vergelijk ook overwegingen 52, 53 en 54 bij de AVG, waarin uitdrukkelijk het belang wordt erkend van verwerkingen van bijzondere persoonsgegevens om redenen van algemeen belang op het gebied van volksgezondheid, het beheer van gezondheidszorgdiensten en -stelsels, met het oog op (onder meer) kwaliteitscontrole.</w:t>
      </w:r>
    </w:p>
    <w:p w:rsidR="00EB42D1" w:rsidP="0033137F" w:rsidRDefault="00EB42D1" w14:paraId="42EF4235" w14:textId="77777777">
      <w:pPr>
        <w:pStyle w:val="NoSpacing"/>
        <w:pBdr>
          <w:bottom w:val="single" w:color="auto" w:sz="6" w:space="1"/>
        </w:pBdr>
      </w:pPr>
    </w:p>
    <w:p w:rsidR="00EC61D1" w:rsidP="0033137F" w:rsidRDefault="00EC61D1" w14:paraId="2A5F8133" w14:textId="77777777">
      <w:pPr>
        <w:pStyle w:val="NoSpacing"/>
        <w:pBdr>
          <w:bottom w:val="single" w:color="auto" w:sz="6" w:space="1"/>
        </w:pBdr>
      </w:pPr>
    </w:p>
    <w:p w:rsidR="00EC61D1" w:rsidP="0033137F" w:rsidRDefault="00EC61D1" w14:paraId="02577860" w14:textId="77777777">
      <w:pPr>
        <w:pStyle w:val="NoSpacing"/>
        <w:pBdr>
          <w:bottom w:val="single" w:color="auto" w:sz="6" w:space="1"/>
        </w:pBdr>
      </w:pPr>
    </w:p>
    <w:p w:rsidR="00EC61D1" w:rsidP="0033137F" w:rsidRDefault="00EC61D1" w14:paraId="67E67092" w14:textId="77777777">
      <w:pPr>
        <w:pStyle w:val="NoSpacing"/>
        <w:pBdr>
          <w:bottom w:val="single" w:color="auto" w:sz="6" w:space="1"/>
        </w:pBdr>
      </w:pPr>
    </w:p>
    <w:p w:rsidR="00EC61D1" w:rsidP="0033137F" w:rsidRDefault="00EC61D1" w14:paraId="25A1F0CD" w14:textId="77777777">
      <w:pPr>
        <w:pStyle w:val="NoSpacing"/>
        <w:pBdr>
          <w:bottom w:val="single" w:color="auto" w:sz="6" w:space="1"/>
        </w:pBdr>
      </w:pPr>
    </w:p>
    <w:p w:rsidR="00EB42D1" w:rsidP="0033137F" w:rsidRDefault="00EB42D1" w14:paraId="6643A26A" w14:textId="77777777">
      <w:pPr>
        <w:pStyle w:val="NoSpacing"/>
      </w:pPr>
    </w:p>
    <w:p w:rsidR="00EB42D1" w:rsidP="00EB42D1" w:rsidRDefault="00EB42D1" w14:paraId="61D91972" w14:textId="77777777">
      <w:pPr>
        <w:rPr>
          <w:i/>
          <w:iCs/>
        </w:rPr>
      </w:pPr>
      <w:r w:rsidRPr="002F1C2B">
        <w:rPr>
          <w:i/>
          <w:iCs/>
        </w:rPr>
        <w:t xml:space="preserve">* Tekstsuggestie * </w:t>
      </w:r>
    </w:p>
    <w:p w:rsidR="00EB42D1" w:rsidP="0033137F" w:rsidRDefault="00EB42D1" w14:paraId="1D4FFF33" w14:textId="77777777">
      <w:pPr>
        <w:pStyle w:val="NoSpacing"/>
      </w:pPr>
    </w:p>
    <w:p w:rsidR="00657F83" w:rsidP="00657F83" w:rsidRDefault="008303EE" w14:paraId="0DB31805" w14:textId="1BF2F304">
      <w:pPr>
        <w:pStyle w:val="NoSpacing"/>
      </w:pPr>
      <w:r w:rsidRPr="000B6F1A">
        <w:rPr>
          <w:highlight w:val="lightGray"/>
        </w:rPr>
        <w:t>Naam registratiehouder</w:t>
      </w:r>
      <w:r w:rsidR="00657F83">
        <w:t xml:space="preserve"> verwerkt ten behoeve van het meten en verbeteren van kwaliteit van zorg bijzondere persoonsgegevens als bedoeld in artikel 9 AVG. De grondslag voor verwerking van deze bijzondere persoonsgegevens betreft artikel 9 lid 2 sub i AVG </w:t>
      </w:r>
      <w:r w:rsidR="007A3EF8">
        <w:t>jo.</w:t>
      </w:r>
      <w:r w:rsidR="00657F83">
        <w:t xml:space="preserve"> artikel 11p Wkkgz.</w:t>
      </w:r>
    </w:p>
    <w:p w:rsidR="00AD2E07" w:rsidP="00D747F0" w:rsidRDefault="00AD2E07" w14:paraId="57CCA287" w14:textId="77777777">
      <w:pPr>
        <w:pStyle w:val="NoSpacing"/>
      </w:pPr>
    </w:p>
    <w:p w:rsidRPr="00637A37" w:rsidR="00637A37" w:rsidP="00D747F0" w:rsidRDefault="00637A37" w14:paraId="0B64CE09" w14:textId="14328087">
      <w:pPr>
        <w:pStyle w:val="NoSpacing"/>
        <w:rPr>
          <w:b/>
          <w:bCs/>
        </w:rPr>
      </w:pPr>
      <w:r w:rsidRPr="00637A37">
        <w:rPr>
          <w:b/>
          <w:bCs/>
        </w:rPr>
        <w:t>Waarborgen</w:t>
      </w:r>
    </w:p>
    <w:p w:rsidRPr="001E0052" w:rsidR="00637A37" w:rsidP="00D747F0" w:rsidRDefault="00D747F0" w14:paraId="787E80EC" w14:textId="31215A40">
      <w:pPr>
        <w:pStyle w:val="NoSpacing"/>
      </w:pPr>
      <w:r w:rsidRPr="001E0052">
        <w:t xml:space="preserve">Artikel 9 lid 2 sub i AVG vereist dat er “passende en specifieke maatregelen zijn genomen ter bescherming van de rechten en vrijheden van de betrokkene, met name het beroepsgeheim”. </w:t>
      </w:r>
    </w:p>
    <w:p w:rsidR="00D747F0" w:rsidP="00EC61D1" w:rsidRDefault="00D747F0" w14:paraId="66729B6C" w14:textId="56CC335A">
      <w:pPr>
        <w:pStyle w:val="NoSpacing"/>
      </w:pPr>
      <w:r w:rsidRPr="001E0052">
        <w:t xml:space="preserve">Er zijn strikte technische </w:t>
      </w:r>
      <w:r w:rsidR="00E754E1">
        <w:t xml:space="preserve">en organisatorische </w:t>
      </w:r>
      <w:r w:rsidRPr="001E0052">
        <w:t xml:space="preserve">maatregelen genomen om de beveiliging van de datasets zo goed mogelijk te borgen. Er </w:t>
      </w:r>
      <w:r w:rsidRPr="000A6310">
        <w:t xml:space="preserve">wordt </w:t>
      </w:r>
      <w:r w:rsidRPr="00EC61D1">
        <w:t xml:space="preserve">bij </w:t>
      </w:r>
      <w:r w:rsidRPr="00EC61D1" w:rsidR="000A6310">
        <w:rPr>
          <w:highlight w:val="lightGray"/>
        </w:rPr>
        <w:t>Naam registratiehouder</w:t>
      </w:r>
      <w:r w:rsidRPr="00EC61D1">
        <w:rPr>
          <w:highlight w:val="lightGray"/>
        </w:rPr>
        <w:fldChar w:fldCharType="begin"/>
      </w:r>
      <w:r w:rsidRPr="00EC61D1">
        <w:rPr>
          <w:highlight w:val="lightGray"/>
        </w:rPr>
        <w:instrText xml:space="preserve"> AUTHOR  \* MERGEFORMAT </w:instrText>
      </w:r>
      <w:r w:rsidRPr="00EC61D1">
        <w:rPr>
          <w:highlight w:val="lightGray"/>
        </w:rPr>
        <w:fldChar w:fldCharType="separate"/>
      </w:r>
      <w:r w:rsidRPr="00EC61D1">
        <w:rPr>
          <w:highlight w:val="lightGray"/>
        </w:rPr>
        <w:fldChar w:fldCharType="end"/>
      </w:r>
      <w:r w:rsidRPr="00EC61D1">
        <w:t xml:space="preserve"> en/of</w:t>
      </w:r>
      <w:r w:rsidRPr="000A6310">
        <w:t xml:space="preserve"> haar</w:t>
      </w:r>
      <w:r w:rsidRPr="001E0052">
        <w:t xml:space="preserve"> verwerker(s) gebruikgemaakt van goed beveiligde dataplatforms/remote access omgeving</w:t>
      </w:r>
      <w:r w:rsidR="00562F61">
        <w:t>en</w:t>
      </w:r>
      <w:r w:rsidRPr="001E0052">
        <w:t>/secure processing environments om de analyses uit te voeren</w:t>
      </w:r>
      <w:r w:rsidRPr="00EC61D1">
        <w:t xml:space="preserve">. </w:t>
      </w:r>
      <w:r w:rsidRPr="00EC61D1" w:rsidR="00E754E1">
        <w:rPr>
          <w:highlight w:val="lightGray"/>
        </w:rPr>
        <w:t>Naam registratiehouder</w:t>
      </w:r>
      <w:r>
        <w:fldChar w:fldCharType="begin"/>
      </w:r>
      <w:r>
        <w:instrText>AUTHOR  \* MERGEFORMAT</w:instrText>
      </w:r>
      <w:r>
        <w:fldChar w:fldCharType="separate"/>
      </w:r>
      <w:r>
        <w:fldChar w:fldCharType="end"/>
      </w:r>
      <w:r w:rsidRPr="00EC61D1">
        <w:t xml:space="preserve"> ontvangt</w:t>
      </w:r>
      <w:r w:rsidRPr="001E0052">
        <w:t xml:space="preserve"> en verwerkt uitsluitend aan de bron gepseudonimiseerde gegevens die </w:t>
      </w:r>
      <w:r w:rsidRPr="00EC61D1">
        <w:t xml:space="preserve">door </w:t>
      </w:r>
      <w:r w:rsidRPr="00EC61D1" w:rsidR="008E5A55">
        <w:rPr>
          <w:highlight w:val="lightGray"/>
        </w:rPr>
        <w:t>Naam registratiehouder</w:t>
      </w:r>
      <w:r>
        <w:fldChar w:fldCharType="begin"/>
      </w:r>
      <w:r>
        <w:instrText>AUTHOR  \* MERGEFORMAT</w:instrText>
      </w:r>
      <w:r>
        <w:fldChar w:fldCharType="separate"/>
      </w:r>
      <w:r>
        <w:fldChar w:fldCharType="end"/>
      </w:r>
      <w:r w:rsidRPr="00EC61D1">
        <w:t xml:space="preserve"> niet</w:t>
      </w:r>
      <w:r w:rsidRPr="001E0052">
        <w:t xml:space="preserve"> te herleiden zijn naar een individuele patiënt. </w:t>
      </w:r>
      <w:r w:rsidRPr="000B6F1A" w:rsidR="00017C67">
        <w:rPr>
          <w:highlight w:val="lightGray"/>
        </w:rPr>
        <w:t>Naam registratiehouder</w:t>
      </w:r>
      <w:r w:rsidRPr="001E0052">
        <w:t xml:space="preserve"> verbiedt personen die werkzaamheden verrichten </w:t>
      </w:r>
      <w:r w:rsidRPr="00EC61D1">
        <w:t xml:space="preserve">voor </w:t>
      </w:r>
      <w:r w:rsidRPr="00EC61D1" w:rsidR="00687EFE">
        <w:rPr>
          <w:highlight w:val="lightGray"/>
        </w:rPr>
        <w:t>Naam registratiehouder</w:t>
      </w:r>
      <w:r>
        <w:fldChar w:fldCharType="begin"/>
      </w:r>
      <w:r>
        <w:instrText>AUTHOR  \* MERGEFORMAT</w:instrText>
      </w:r>
      <w:r>
        <w:fldChar w:fldCharType="separate"/>
      </w:r>
      <w:r>
        <w:fldChar w:fldCharType="end"/>
      </w:r>
      <w:r w:rsidRPr="00EC61D1">
        <w:t xml:space="preserve"> of</w:t>
      </w:r>
      <w:r w:rsidRPr="001E0052">
        <w:t xml:space="preserve"> voor een onder diens verantwoordelijkheid werkzame verwerker om pseudonimisering van persoonsgegevens ongedaan te maken. Onder het ongedaan maken van pseudonimisering wordt verstaan:</w:t>
      </w:r>
      <w:r w:rsidR="00E53B9E">
        <w:t xml:space="preserve"> h</w:t>
      </w:r>
      <w:r w:rsidRPr="001E0052">
        <w:t>et actief herleiden van gepseudonimiseerde gegevens naar natuurlijke personen, direct of indirect, door het combineren van gegevens of het gebruik van aanvullende informatie.</w:t>
      </w:r>
    </w:p>
    <w:p w:rsidRPr="001E0052" w:rsidR="008A047E" w:rsidP="00D747F0" w:rsidRDefault="008A047E" w14:paraId="4CED49FA" w14:textId="77777777">
      <w:pPr>
        <w:pStyle w:val="NoSpacing"/>
      </w:pPr>
    </w:p>
    <w:p w:rsidRPr="001E0052" w:rsidR="00D747F0" w:rsidP="00D747F0" w:rsidRDefault="00D747F0" w14:paraId="55C16748" w14:textId="77777777">
      <w:pPr>
        <w:pStyle w:val="NoSpacing"/>
      </w:pPr>
      <w:r w:rsidRPr="001E0052">
        <w:t>Dit verbod is van toepassing op:</w:t>
      </w:r>
    </w:p>
    <w:p w:rsidRPr="001E0052" w:rsidR="00D747F0" w:rsidP="008A047E" w:rsidRDefault="00D747F0" w14:paraId="77A42851" w14:textId="77777777">
      <w:pPr>
        <w:pStyle w:val="NoSpacing"/>
        <w:numPr>
          <w:ilvl w:val="0"/>
          <w:numId w:val="37"/>
        </w:numPr>
      </w:pPr>
      <w:r w:rsidRPr="001E0052">
        <w:t>Het gebruik van technische middelen of databronnen om identificerende gegevens terug te halen;</w:t>
      </w:r>
    </w:p>
    <w:p w:rsidRPr="001E0052" w:rsidR="00D747F0" w:rsidP="008A047E" w:rsidRDefault="00D747F0" w14:paraId="6FABB298" w14:textId="77777777">
      <w:pPr>
        <w:pStyle w:val="NoSpacing"/>
        <w:numPr>
          <w:ilvl w:val="0"/>
          <w:numId w:val="37"/>
        </w:numPr>
      </w:pPr>
      <w:r w:rsidRPr="001E0052">
        <w:t>Het opvragen of benaderen van sleutelbestanden of koppelvariabelen zonder autorisatie;</w:t>
      </w:r>
    </w:p>
    <w:p w:rsidR="00D747F0" w:rsidP="008A047E" w:rsidRDefault="00D747F0" w14:paraId="28EF6522" w14:textId="77777777">
      <w:pPr>
        <w:pStyle w:val="NoSpacing"/>
        <w:numPr>
          <w:ilvl w:val="0"/>
          <w:numId w:val="37"/>
        </w:numPr>
      </w:pPr>
      <w:r w:rsidRPr="001E0052">
        <w:t>Het combineren van gepseudonimiseerde gegevens met andere datasets met als doel re-identificatie.</w:t>
      </w:r>
    </w:p>
    <w:p w:rsidRPr="001E0052" w:rsidR="008A047E" w:rsidP="00D747F0" w:rsidRDefault="008A047E" w14:paraId="794A849D" w14:textId="77777777">
      <w:pPr>
        <w:pStyle w:val="NoSpacing"/>
      </w:pPr>
    </w:p>
    <w:p w:rsidR="00D747F0" w:rsidP="00D747F0" w:rsidRDefault="00D747F0" w14:paraId="0307A332" w14:textId="033C9A31">
      <w:pPr>
        <w:pStyle w:val="NoSpacing"/>
      </w:pPr>
      <w:r w:rsidRPr="001E0052">
        <w:t xml:space="preserve">Overtreding van deze bepaling wordt </w:t>
      </w:r>
      <w:r w:rsidRPr="00EC61D1">
        <w:t xml:space="preserve">door </w:t>
      </w:r>
      <w:r w:rsidRPr="00EC61D1" w:rsidR="00D82FD6">
        <w:rPr>
          <w:highlight w:val="lightGray"/>
        </w:rPr>
        <w:t>Naam registratiehouder</w:t>
      </w:r>
      <w:r>
        <w:fldChar w:fldCharType="begin"/>
      </w:r>
      <w:r>
        <w:instrText>AUTHOR  \* MERGEFORMAT</w:instrText>
      </w:r>
      <w:r>
        <w:fldChar w:fldCharType="separate"/>
      </w:r>
      <w:r>
        <w:fldChar w:fldCharType="end"/>
      </w:r>
      <w:r w:rsidRPr="00EC61D1">
        <w:rPr>
          <w:rStyle w:val="DGCVeldinvullenChar"/>
        </w:rPr>
        <w:t xml:space="preserve"> </w:t>
      </w:r>
      <w:r w:rsidRPr="00EC61D1">
        <w:t>aangemerkt</w:t>
      </w:r>
      <w:r w:rsidRPr="001E0052">
        <w:t xml:space="preserve"> als een ernstige schending van het gegevensbeschermingsbeleid en kan leiden tot disciplinaire maatregelen, waaronder beëindiging van het dienstverband.</w:t>
      </w:r>
    </w:p>
    <w:p w:rsidRPr="001E0052" w:rsidR="008A047E" w:rsidP="00D747F0" w:rsidRDefault="008A047E" w14:paraId="380E921F" w14:textId="77777777">
      <w:pPr>
        <w:pStyle w:val="NoSpacing"/>
      </w:pPr>
    </w:p>
    <w:p w:rsidR="00D747F0" w:rsidP="00D747F0" w:rsidRDefault="008F3233" w14:paraId="570C6079" w14:textId="4A0B61DB">
      <w:pPr>
        <w:pStyle w:val="NoSpacing"/>
        <w:rPr>
          <w:b/>
          <w:bCs/>
        </w:rPr>
      </w:pPr>
      <w:r w:rsidRPr="00EC61D1">
        <w:rPr>
          <w:highlight w:val="lightGray"/>
        </w:rPr>
        <w:t>Naam registratiehouder</w:t>
      </w:r>
      <w:r>
        <w:fldChar w:fldCharType="begin"/>
      </w:r>
      <w:r>
        <w:instrText>AUTHOR  \* MERGEFORMAT</w:instrText>
      </w:r>
      <w:r>
        <w:fldChar w:fldCharType="separate"/>
      </w:r>
      <w:r>
        <w:fldChar w:fldCharType="end"/>
      </w:r>
      <w:r w:rsidRPr="00EC61D1" w:rsidR="00D747F0">
        <w:t xml:space="preserve"> verbiedt</w:t>
      </w:r>
      <w:r w:rsidRPr="008F3233" w:rsidR="00D747F0">
        <w:t xml:space="preserve"> (</w:t>
      </w:r>
      <w:r w:rsidRPr="001E0052" w:rsidR="00D747F0">
        <w:t xml:space="preserve">conform artikel 11p lid 3 Wkkgz) personen die werkzaamheden verrichten </w:t>
      </w:r>
      <w:r w:rsidRPr="00017C67" w:rsidR="00D747F0">
        <w:t xml:space="preserve">voor </w:t>
      </w:r>
      <w:r w:rsidRPr="00EC61D1" w:rsidR="00D747F0">
        <w:t xml:space="preserve">de </w:t>
      </w:r>
      <w:r w:rsidRPr="00EC61D1" w:rsidR="00524342">
        <w:rPr>
          <w:highlight w:val="lightGray"/>
        </w:rPr>
        <w:t>Naam registratiehouder</w:t>
      </w:r>
      <w:r>
        <w:fldChar w:fldCharType="begin"/>
      </w:r>
      <w:r>
        <w:instrText>AUTHOR  \* MERGEFORMAT</w:instrText>
      </w:r>
      <w:r>
        <w:fldChar w:fldCharType="separate"/>
      </w:r>
      <w:r>
        <w:fldChar w:fldCharType="end"/>
      </w:r>
      <w:r w:rsidRPr="00EC61D1" w:rsidR="00D747F0">
        <w:t xml:space="preserve"> of</w:t>
      </w:r>
      <w:r w:rsidRPr="001E0052" w:rsidR="00D747F0">
        <w:t xml:space="preserve"> een onder diens verantwoordelijkheid werkzame verwerker om hetgeen hen uit of in verband met die werkzaamheden over natuurlijke personen blijkt of wordt meegedeeld, verder bekend te maken dan voor het functioneren van de kwaliteitsregistratie noodzakelijk is dan wel op grond van de </w:t>
      </w:r>
      <w:r w:rsidR="004A23AB">
        <w:t>Wkkgz</w:t>
      </w:r>
      <w:r w:rsidRPr="001E0052" w:rsidR="00D747F0">
        <w:t xml:space="preserve"> is voorgeschreven of toegestaan. </w:t>
      </w:r>
    </w:p>
    <w:p w:rsidR="00017C67" w:rsidP="00D747F0" w:rsidRDefault="00017C67" w14:paraId="726FEF77" w14:textId="77777777">
      <w:pPr>
        <w:pStyle w:val="NoSpacing"/>
      </w:pPr>
    </w:p>
    <w:p w:rsidR="00D747F0" w:rsidP="00D747F0" w:rsidRDefault="00017C67" w14:paraId="10DDDB5A" w14:textId="559B0F36">
      <w:pPr>
        <w:pStyle w:val="NoSpacing"/>
      </w:pPr>
      <w:r w:rsidRPr="000B6F1A">
        <w:rPr>
          <w:highlight w:val="lightGray"/>
        </w:rPr>
        <w:t>Naam registratiehouder</w:t>
      </w:r>
      <w:r w:rsidRPr="003F3F21">
        <w:t xml:space="preserve"> </w:t>
      </w:r>
      <w:r w:rsidRPr="004555BC" w:rsidR="00D747F0">
        <w:t xml:space="preserve">voldoet aan de toetsingscriteria die opgesteld zijn door de Inhouds-governancecommissie (IGC) en de Data-governancecommissie (DGC). Deze toetsingscriteria toetsen o.a. het voldoen aan wet- en regelgeving (compliance). Een belangrijk onderdeel is de toetsing van de inrichting van de gegevensbescherming. </w:t>
      </w:r>
    </w:p>
    <w:p w:rsidRPr="004555BC" w:rsidR="00164ACB" w:rsidP="00D747F0" w:rsidRDefault="00164ACB" w14:paraId="5A219334" w14:textId="77777777">
      <w:pPr>
        <w:pStyle w:val="NoSpacing"/>
        <w:rPr>
          <w:b/>
          <w:bCs/>
        </w:rPr>
      </w:pPr>
    </w:p>
    <w:p w:rsidRPr="004555BC" w:rsidR="00D747F0" w:rsidP="00D747F0" w:rsidRDefault="00D747F0" w14:paraId="2A34CA90" w14:textId="6221988A">
      <w:pPr>
        <w:pStyle w:val="NoSpacing"/>
        <w:rPr>
          <w:b/>
          <w:bCs/>
        </w:rPr>
      </w:pPr>
      <w:r w:rsidRPr="004555BC">
        <w:t xml:space="preserve">De inrichting van de gegevensbescherming is in lijn met de NEN7510/NEN7512 en/of ISO27001. </w:t>
      </w:r>
      <w:r w:rsidRPr="000B6F1A" w:rsidR="00017C67">
        <w:rPr>
          <w:highlight w:val="lightGray"/>
        </w:rPr>
        <w:t>Naam registratiehouder</w:t>
      </w:r>
      <w:r w:rsidRPr="004555BC">
        <w:t xml:space="preserve"> kan middels een in control statement en een verklaring van toepasselijkheid aantonen dat de genomen technische en organisatorische maatregelen passend zijn om een op het risico afgestemd beveiligingsniveau te waarborgen. </w:t>
      </w:r>
    </w:p>
    <w:p w:rsidR="002246A7" w:rsidP="00D747F0" w:rsidRDefault="002246A7" w14:paraId="419C0B4C" w14:textId="77777777">
      <w:pPr>
        <w:pStyle w:val="NoSpacing"/>
      </w:pPr>
    </w:p>
    <w:p w:rsidR="00D747F0" w:rsidP="00D747F0" w:rsidRDefault="00D747F0" w14:paraId="464BB900" w14:textId="19D954EF">
      <w:pPr>
        <w:pStyle w:val="NoSpacing"/>
      </w:pPr>
      <w:r w:rsidRPr="004555BC">
        <w:t>Of:</w:t>
      </w:r>
    </w:p>
    <w:p w:rsidRPr="004555BC" w:rsidR="002246A7" w:rsidP="00D747F0" w:rsidRDefault="002246A7" w14:paraId="3D3C486A" w14:textId="77777777">
      <w:pPr>
        <w:pStyle w:val="NoSpacing"/>
        <w:rPr>
          <w:b/>
          <w:bCs/>
        </w:rPr>
      </w:pPr>
    </w:p>
    <w:p w:rsidR="00AD2E07" w:rsidP="00D747F0" w:rsidRDefault="00D747F0" w14:paraId="43831335" w14:textId="3DE5E2BD">
      <w:pPr>
        <w:pStyle w:val="NoSpacing"/>
      </w:pPr>
      <w:r w:rsidRPr="004555BC">
        <w:t xml:space="preserve">De inrichting van de gegevensbescherming wordt periodiek extern ge-audit en gecertificeerd conform de NEN7510 en/of ISO27001 of middels een SOC2 verklaring. </w:t>
      </w:r>
      <w:r w:rsidRPr="000B6F1A" w:rsidR="00017C67">
        <w:rPr>
          <w:highlight w:val="lightGray"/>
        </w:rPr>
        <w:t>Naam registratiehouder</w:t>
      </w:r>
      <w:r w:rsidRPr="004555BC">
        <w:t xml:space="preserve"> kan daarmee aantonen dat de genomen technische en organisatorische maatregelen passend zijn om een op het risico afgestemd beveiligingsniveau te waarborgen.</w:t>
      </w:r>
    </w:p>
    <w:p w:rsidR="00657F83" w:rsidP="00657F83" w:rsidRDefault="00657F83" w14:paraId="7F723A4B" w14:textId="23A5AD52">
      <w:pPr>
        <w:pStyle w:val="NoSpacing"/>
      </w:pPr>
    </w:p>
    <w:p w:rsidR="00F52B1C" w:rsidP="00657F83" w:rsidRDefault="00F52B1C" w14:paraId="0601926D" w14:textId="77777777">
      <w:pPr>
        <w:pStyle w:val="NoSpacing"/>
        <w:pBdr>
          <w:bottom w:val="single" w:color="auto" w:sz="6" w:space="1"/>
        </w:pBdr>
      </w:pPr>
    </w:p>
    <w:p w:rsidR="00F52B1C" w:rsidP="00657F83" w:rsidRDefault="00F52B1C" w14:paraId="4DD241CB" w14:textId="77777777">
      <w:pPr>
        <w:pStyle w:val="NoSpacing"/>
      </w:pPr>
    </w:p>
    <w:p w:rsidR="00F52B1C" w:rsidP="00F52B1C" w:rsidRDefault="00F52B1C" w14:paraId="5BD31B70" w14:textId="531C1D2B">
      <w:pPr>
        <w:pStyle w:val="NoSpacing"/>
      </w:pPr>
    </w:p>
    <w:p w:rsidRPr="00F52B1C" w:rsidR="00F52B1C" w:rsidP="00F52B1C" w:rsidRDefault="00F52B1C" w14:paraId="62669F81" w14:textId="7BD3C589">
      <w:pPr>
        <w:pStyle w:val="Heading3"/>
        <w:numPr>
          <w:ilvl w:val="0"/>
          <w:numId w:val="24"/>
        </w:numPr>
        <w:ind w:left="567" w:hanging="567"/>
        <w:rPr>
          <w:b/>
          <w:bCs/>
          <w:i w:val="0"/>
          <w:iCs/>
          <w:sz w:val="28"/>
          <w:szCs w:val="28"/>
        </w:rPr>
      </w:pPr>
      <w:bookmarkStart w:name="_Toc203046478" w:id="71"/>
      <w:bookmarkStart w:name="_Toc203046876" w:id="72"/>
      <w:bookmarkStart w:name="_Toc203047527" w:id="73"/>
      <w:bookmarkStart w:name="_Toc203489626" w:id="74"/>
      <w:r w:rsidRPr="00F52B1C">
        <w:rPr>
          <w:b/>
          <w:bCs/>
          <w:i w:val="0"/>
          <w:iCs/>
          <w:sz w:val="28"/>
          <w:szCs w:val="28"/>
        </w:rPr>
        <w:t>Doelbinding</w:t>
      </w:r>
      <w:bookmarkEnd w:id="71"/>
      <w:bookmarkEnd w:id="72"/>
      <w:bookmarkEnd w:id="73"/>
      <w:bookmarkEnd w:id="74"/>
    </w:p>
    <w:p w:rsidRPr="004F48B5" w:rsidR="00F52B1C" w:rsidP="004F48B5" w:rsidRDefault="00F52B1C" w14:paraId="6E78FFDF" w14:textId="77777777">
      <w:pPr>
        <w:pStyle w:val="NoSpacing"/>
      </w:pPr>
    </w:p>
    <w:p w:rsidR="004F48B5" w:rsidP="004F48B5" w:rsidRDefault="004F48B5" w14:paraId="4634CF6D" w14:textId="7268586D">
      <w:pPr>
        <w:pStyle w:val="NoSpacing"/>
      </w:pPr>
      <w:r w:rsidRPr="004F48B5">
        <w:t xml:space="preserve">Indien de </w:t>
      </w:r>
      <w:r w:rsidR="00692B86">
        <w:t xml:space="preserve">(gepseudonimiseerde) </w:t>
      </w:r>
      <w:r w:rsidRPr="004F48B5">
        <w:t>persoonsgegevens voor een ander doel worden verwerkt dan oorspronkelijk verzameld, beoordeel of deze verdere verwerking verenigbaar is met het doel waarvoor de persoonsgegevens oorspronkelijk zijn verzameld.</w:t>
      </w:r>
    </w:p>
    <w:p w:rsidR="004F48B5" w:rsidP="004F48B5" w:rsidRDefault="004F48B5" w14:paraId="34D403A5" w14:textId="77777777">
      <w:pPr>
        <w:pStyle w:val="NoSpacing"/>
      </w:pPr>
    </w:p>
    <w:p w:rsidR="005638DA" w:rsidP="004F48B5" w:rsidRDefault="00663037" w14:paraId="3B8F9D2E" w14:textId="77777777">
      <w:pPr>
        <w:pStyle w:val="NoSpacing"/>
        <w:rPr>
          <w:color w:val="43979D" w:themeColor="accent1"/>
        </w:rPr>
      </w:pPr>
      <w:r>
        <w:pict w14:anchorId="55EC39C1">
          <v:shape id="_x0000_i1027" style="width:14.25pt;height:14.25pt;visibility:visible" alt="Informatie met effen opvulling" o:bullet="t" type="#_x0000_t7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">
            <v:imagedata cropleft="-2445f" croptop="-2530f" cropright="-1223f" cropbottom="-3542f" o:title="" r:id="rId20"/>
          </v:shape>
        </w:pict>
      </w:r>
      <w:r w:rsidRPr="00D776FC" w:rsidR="00D776FC">
        <w:rPr>
          <w:color w:val="43979D" w:themeColor="accent1"/>
        </w:rPr>
        <w:t xml:space="preserve"> </w:t>
      </w:r>
      <w:r w:rsidR="00BA68EA">
        <w:rPr>
          <w:color w:val="43979D" w:themeColor="accent1"/>
        </w:rPr>
        <w:t xml:space="preserve">De wettelijke </w:t>
      </w:r>
      <w:r w:rsidR="00327173">
        <w:rPr>
          <w:color w:val="43979D" w:themeColor="accent1"/>
        </w:rPr>
        <w:t xml:space="preserve">grondslag </w:t>
      </w:r>
      <w:r w:rsidR="008C1187">
        <w:rPr>
          <w:color w:val="43979D" w:themeColor="accent1"/>
        </w:rPr>
        <w:t>voor kwaliteitsregistraties gecreëerd</w:t>
      </w:r>
      <w:r w:rsidR="00327173">
        <w:rPr>
          <w:color w:val="43979D" w:themeColor="accent1"/>
        </w:rPr>
        <w:t xml:space="preserve"> in de Wkkgz</w:t>
      </w:r>
      <w:r w:rsidR="008C1187">
        <w:rPr>
          <w:color w:val="43979D" w:themeColor="accent1"/>
        </w:rPr>
        <w:t xml:space="preserve"> geldt uitsluitend ten behoeve van de doelen leren en verbeteren en samen </w:t>
      </w:r>
      <w:r w:rsidR="00B4092E">
        <w:rPr>
          <w:color w:val="43979D" w:themeColor="accent1"/>
        </w:rPr>
        <w:t xml:space="preserve">beslissen. </w:t>
      </w:r>
    </w:p>
    <w:p w:rsidR="007F1978" w:rsidP="004F48B5" w:rsidRDefault="007F1978" w14:paraId="0E3A94F2" w14:textId="77777777">
      <w:pPr>
        <w:pStyle w:val="NoSpacing"/>
        <w:rPr>
          <w:color w:val="43979D" w:themeColor="accent1"/>
        </w:rPr>
      </w:pPr>
    </w:p>
    <w:p w:rsidR="004F48B5" w:rsidP="004F48B5" w:rsidRDefault="00663037" w14:paraId="630AFC1E" w14:textId="6F3BFA50">
      <w:pPr>
        <w:pStyle w:val="NoSpacing"/>
        <w:rPr>
          <w:color w:val="43979D" w:themeColor="accent1"/>
        </w:rPr>
      </w:pPr>
      <w:r>
        <w:pict w14:anchorId="769CAA89">
          <v:shape id="Graphic 3" style="width:14.25pt;height:14.25pt;visibility:visible" alt="Uitroepteken met effen opvulling" o:spid="_x0000_i1028" type="#_x0000_t7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">
            <v:imagedata cropleft="-73157f" cropright="-76967f" cropbottom="-1179f" o:title="" r:id="rId21"/>
          </v:shape>
        </w:pict>
      </w:r>
      <w:r w:rsidRPr="003F3F21" w:rsidR="005638DA">
        <w:rPr>
          <w:color w:val="43979D" w:themeColor="accent1"/>
        </w:rPr>
        <w:t xml:space="preserve">Het is uitdrukkelijk niet de bedoeling dat de registratiehouder gegevens verzamelt met als primair doel het uitvoeren van wetenschappelijk onderzoek. Tevens is het de registratiehouder </w:t>
      </w:r>
      <w:r w:rsidR="005638DA">
        <w:rPr>
          <w:color w:val="43979D" w:themeColor="accent1"/>
        </w:rPr>
        <w:t>(als verwerkingsverantwoordelijke) niet</w:t>
      </w:r>
      <w:r w:rsidRPr="003F3F21" w:rsidR="005638DA">
        <w:rPr>
          <w:color w:val="43979D" w:themeColor="accent1"/>
        </w:rPr>
        <w:t xml:space="preserve"> toegestaan om de (gepseudonimiseerde) persoonsgegevens aan derden te verstrekken voor het doen van wetenschappelijk onderzoek.  </w:t>
      </w:r>
    </w:p>
    <w:p w:rsidR="00F52B1C" w:rsidP="004F48B5" w:rsidRDefault="00F52B1C" w14:paraId="79A69D19" w14:textId="77777777">
      <w:pPr>
        <w:pStyle w:val="NoSpacing"/>
        <w:pBdr>
          <w:bottom w:val="single" w:color="auto" w:sz="6" w:space="1"/>
        </w:pBdr>
      </w:pPr>
    </w:p>
    <w:p w:rsidR="00D776FC" w:rsidP="004F48B5" w:rsidRDefault="00D776FC" w14:paraId="2CDF1FB9" w14:textId="77777777">
      <w:pPr>
        <w:pStyle w:val="NoSpacing"/>
      </w:pPr>
    </w:p>
    <w:p w:rsidR="00D776FC" w:rsidP="00D776FC" w:rsidRDefault="00D776FC" w14:paraId="23FD13D2" w14:textId="77777777">
      <w:pPr>
        <w:rPr>
          <w:i/>
          <w:iCs/>
        </w:rPr>
      </w:pPr>
      <w:r w:rsidRPr="002F1C2B">
        <w:rPr>
          <w:i/>
          <w:iCs/>
        </w:rPr>
        <w:t xml:space="preserve">* Tekstsuggestie * </w:t>
      </w:r>
    </w:p>
    <w:p w:rsidR="00D776FC" w:rsidP="004F48B5" w:rsidRDefault="00D776FC" w14:paraId="34D1A3AF" w14:textId="77777777">
      <w:pPr>
        <w:pStyle w:val="NoSpacing"/>
      </w:pPr>
    </w:p>
    <w:p w:rsidRPr="00091D21" w:rsidR="00091D21" w:rsidP="00091D21" w:rsidRDefault="004574A9" w14:paraId="40824892" w14:textId="44AB58D0">
      <w:pPr>
        <w:pStyle w:val="NoSpacing"/>
        <w:rPr>
          <w:b/>
          <w:bCs/>
        </w:rPr>
      </w:pPr>
      <w:r w:rsidRPr="000B6F1A">
        <w:rPr>
          <w:highlight w:val="lightGray"/>
        </w:rPr>
        <w:t>Naam registratiehouder</w:t>
      </w:r>
      <w:r w:rsidRPr="00091D21" w:rsidR="00091D21">
        <w:t xml:space="preserve"> mag op grond van artikel 11p lid 1 Wkkgz gegevens, waaronder persoonsgegevens, waaronder gegevens over gezondheid, genetische gegevens of persoonsgegevens waaruit ras of etnische afkomst blijken, verwerken, voor zover dit noodzakelijk is om de kwaliteit van zorg aan de cliëntenpopulatie waarop de betreffende kwaliteitsregistratie ziet te meten en te verbeteren. Verder bepaalt artikel 11p lid 1 Wkkgz dat de verwerking alleen plaatsvindt indien:</w:t>
      </w:r>
    </w:p>
    <w:p w:rsidRPr="00091D21" w:rsidR="00091D21" w:rsidP="00091D21" w:rsidRDefault="00091D21" w14:paraId="6126DE02" w14:textId="77777777">
      <w:pPr>
        <w:pStyle w:val="NoSpacing"/>
        <w:numPr>
          <w:ilvl w:val="0"/>
          <w:numId w:val="38"/>
        </w:numPr>
        <w:rPr>
          <w:b/>
          <w:bCs/>
        </w:rPr>
      </w:pPr>
      <w:r w:rsidRPr="00091D21">
        <w:t xml:space="preserve">dit noodzakelijk is op grond van het bij de aanvraag als bedoeld in artikel 11o, eerste lid, onderdeel f, onder 1°, omschreven doel van die kwaliteitsregistratie; </w:t>
      </w:r>
    </w:p>
    <w:p w:rsidRPr="00091D21" w:rsidR="00091D21" w:rsidP="00091D21" w:rsidRDefault="00091D21" w14:paraId="2B1FCBD1" w14:textId="77777777">
      <w:pPr>
        <w:pStyle w:val="NoSpacing"/>
        <w:numPr>
          <w:ilvl w:val="0"/>
          <w:numId w:val="38"/>
        </w:numPr>
        <w:rPr>
          <w:b/>
          <w:bCs/>
        </w:rPr>
      </w:pPr>
      <w:r w:rsidRPr="00091D21">
        <w:t xml:space="preserve">deze beperkt is tot de daarbij omschreven gegevens, verwerkingshandelingen, bewaartermijnen en cliëntenpopulatie; en </w:t>
      </w:r>
    </w:p>
    <w:p w:rsidRPr="00091D21" w:rsidR="00091D21" w:rsidP="00091D21" w:rsidRDefault="00091D21" w14:paraId="7DDAE9A3" w14:textId="77777777">
      <w:pPr>
        <w:pStyle w:val="NoSpacing"/>
        <w:numPr>
          <w:ilvl w:val="0"/>
          <w:numId w:val="38"/>
        </w:numPr>
        <w:rPr>
          <w:b/>
          <w:bCs/>
        </w:rPr>
      </w:pPr>
      <w:r w:rsidRPr="00091D21">
        <w:t>de gegevens afkomstig zijn van een zorgaanbieder die valt onder een daarbij omschreven categorie van zorgaanbieders.</w:t>
      </w:r>
    </w:p>
    <w:p w:rsidRPr="00091D21" w:rsidR="00091D21" w:rsidP="00091D21" w:rsidRDefault="00091D21" w14:paraId="524214D0" w14:textId="77777777">
      <w:pPr>
        <w:pStyle w:val="NoSpacing"/>
      </w:pPr>
    </w:p>
    <w:p w:rsidR="00854E86" w:rsidP="00091D21" w:rsidRDefault="00091D21" w14:paraId="13DB4AA1" w14:textId="7C2CFA3B">
      <w:pPr>
        <w:pStyle w:val="NoSpacing"/>
      </w:pPr>
      <w:r w:rsidRPr="00C24AD6">
        <w:rPr>
          <w:sz w:val="18"/>
          <w:szCs w:val="18"/>
        </w:rPr>
        <w:t xml:space="preserve">[Optioneel] </w:t>
      </w:r>
      <w:r w:rsidRPr="000B6F1A" w:rsidR="00B342D5">
        <w:rPr>
          <w:highlight w:val="lightGray"/>
        </w:rPr>
        <w:t>Naam registratiehouder</w:t>
      </w:r>
      <w:r w:rsidRPr="00091D21">
        <w:rPr>
          <w:b/>
        </w:rPr>
        <w:t xml:space="preserve"> </w:t>
      </w:r>
      <w:r w:rsidRPr="00091D21">
        <w:t xml:space="preserve">is van mening dat </w:t>
      </w:r>
      <w:r w:rsidR="0008571F">
        <w:t>h</w:t>
      </w:r>
      <w:r w:rsidRPr="00091D21">
        <w:t>ij als verwerkingsverantwoordelijke de ontvangen gegevens óók verder mag verwerken voor wetenschappelijk onderzoek en statistiek</w:t>
      </w:r>
      <w:r w:rsidR="0008571F">
        <w:t xml:space="preserve">, </w:t>
      </w:r>
      <w:r w:rsidR="005D561F">
        <w:t>voor dóórontwikkeling van de kwaliteitsregistratie en/of onderhoud en beheer van de dataset</w:t>
      </w:r>
      <w:r w:rsidRPr="00091D21">
        <w:t>. Om de gegevens voor wetenschappelijk onderzoek en statistiek te mogen gebruiken</w:t>
      </w:r>
      <w:r w:rsidR="00B342D5">
        <w:t>,</w:t>
      </w:r>
      <w:r w:rsidRPr="00091D21">
        <w:t xml:space="preserve"> verwijst </w:t>
      </w:r>
      <w:r w:rsidR="00E336CC">
        <w:t xml:space="preserve">registratiehouder naar </w:t>
      </w:r>
      <w:r w:rsidRPr="00091D21">
        <w:t>artikel 5 lid 1 sub b AVG</w:t>
      </w:r>
      <w:r w:rsidR="00980C09">
        <w:t>,</w:t>
      </w:r>
      <w:r w:rsidRPr="00091D21">
        <w:t xml:space="preserve"> </w:t>
      </w:r>
      <w:r w:rsidR="009A16AD">
        <w:t xml:space="preserve">dat eist </w:t>
      </w:r>
      <w:r w:rsidRPr="00091D21">
        <w:t>dat passende waarborgen worden getroffen voor de rechten en vrijheden van de betrokkene, waaronder minimale gegevensverwerking en pseudonimisering. Elders in deze DPIA zijn deze waarborgen beschreven.</w:t>
      </w:r>
    </w:p>
    <w:p w:rsidR="00854E86" w:rsidP="00091D21" w:rsidRDefault="00854E86" w14:paraId="3DCB841B" w14:textId="77777777">
      <w:pPr>
        <w:pStyle w:val="NoSpacing"/>
        <w:pBdr>
          <w:bottom w:val="single" w:color="auto" w:sz="6" w:space="1"/>
        </w:pBdr>
      </w:pPr>
    </w:p>
    <w:p w:rsidRPr="004F48B5" w:rsidR="00657F83" w:rsidP="004F48B5" w:rsidRDefault="00657F83" w14:paraId="2A0AE4B1" w14:textId="77777777">
      <w:pPr>
        <w:pStyle w:val="NoSpacing"/>
      </w:pPr>
    </w:p>
    <w:p w:rsidRPr="00854E86" w:rsidR="00854E86" w:rsidP="00854E86" w:rsidRDefault="00854E86" w14:paraId="3DF46EBF" w14:textId="5C8CF411">
      <w:pPr>
        <w:pStyle w:val="Heading3"/>
        <w:numPr>
          <w:ilvl w:val="0"/>
          <w:numId w:val="24"/>
        </w:numPr>
        <w:ind w:left="567" w:hanging="567"/>
        <w:rPr>
          <w:b/>
          <w:bCs/>
          <w:i w:val="0"/>
          <w:iCs/>
          <w:sz w:val="28"/>
          <w:szCs w:val="28"/>
        </w:rPr>
      </w:pPr>
      <w:bookmarkStart w:name="_Toc203046479" w:id="75"/>
      <w:bookmarkStart w:name="_Toc203046877" w:id="76"/>
      <w:bookmarkStart w:name="_Toc203047528" w:id="77"/>
      <w:bookmarkStart w:name="_Toc203489627" w:id="78"/>
      <w:r w:rsidRPr="00854E86">
        <w:rPr>
          <w:b/>
          <w:bCs/>
          <w:i w:val="0"/>
          <w:iCs/>
          <w:sz w:val="28"/>
          <w:szCs w:val="28"/>
        </w:rPr>
        <w:t>Noodzaak en evenredigheid</w:t>
      </w:r>
      <w:bookmarkEnd w:id="75"/>
      <w:bookmarkEnd w:id="76"/>
      <w:bookmarkEnd w:id="77"/>
      <w:bookmarkEnd w:id="78"/>
    </w:p>
    <w:p w:rsidR="00854E86" w:rsidP="00113372" w:rsidRDefault="00854E86" w14:paraId="48511FB9" w14:textId="77777777">
      <w:pPr>
        <w:pStyle w:val="NoSpacing"/>
      </w:pPr>
    </w:p>
    <w:p w:rsidRPr="00113372" w:rsidR="00113372" w:rsidP="00113372" w:rsidRDefault="00113372" w14:paraId="28231AC8" w14:textId="49DBBFF1">
      <w:pPr>
        <w:pStyle w:val="NoSpacing"/>
        <w:rPr>
          <w:bCs/>
        </w:rPr>
      </w:pPr>
      <w:r w:rsidRPr="00113372">
        <w:rPr>
          <w:bCs/>
        </w:rPr>
        <w:t>Beoordeel of de voorgenomen gegevensverwerking</w:t>
      </w:r>
      <w:r w:rsidR="00E3566E">
        <w:rPr>
          <w:bCs/>
        </w:rPr>
        <w:t>(</w:t>
      </w:r>
      <w:r w:rsidRPr="00113372">
        <w:rPr>
          <w:bCs/>
        </w:rPr>
        <w:t>en</w:t>
      </w:r>
      <w:r w:rsidR="00E3566E">
        <w:rPr>
          <w:bCs/>
        </w:rPr>
        <w:t>)</w:t>
      </w:r>
      <w:r w:rsidRPr="00113372">
        <w:rPr>
          <w:bCs/>
        </w:rPr>
        <w:t xml:space="preserve"> noodzakelijk zijn voor het verwezenlijken van de verwerkingsdoeleinden. Ga hierbij in ieder geval in op proportionaliteit en subsidiariteit.</w:t>
      </w:r>
    </w:p>
    <w:p w:rsidRPr="00113372" w:rsidR="00113372" w:rsidP="00113372" w:rsidRDefault="00113372" w14:paraId="65C73F40" w14:textId="77777777">
      <w:pPr>
        <w:pStyle w:val="NoSpacing"/>
        <w:numPr>
          <w:ilvl w:val="0"/>
          <w:numId w:val="39"/>
        </w:numPr>
        <w:rPr>
          <w:bCs/>
        </w:rPr>
      </w:pPr>
      <w:r w:rsidRPr="00113372">
        <w:rPr>
          <w:bCs/>
        </w:rPr>
        <w:t xml:space="preserve">Proportionaliteit: staat de inbreuk op de persoonlijke levenssfeer en de bescherming van de persoonsgegevens van de betrokkenen in evenredige verhouding tot de verwerkingsdoeleinden (ervan uitgaande dat met de verwerking van gegevens het doel bereikt kan worden)? </w:t>
      </w:r>
    </w:p>
    <w:p w:rsidR="00113372" w:rsidP="00113372" w:rsidRDefault="00113372" w14:paraId="27D256DD" w14:textId="77777777">
      <w:pPr>
        <w:pStyle w:val="NoSpacing"/>
        <w:numPr>
          <w:ilvl w:val="0"/>
          <w:numId w:val="39"/>
        </w:numPr>
        <w:rPr>
          <w:bCs/>
        </w:rPr>
      </w:pPr>
      <w:r w:rsidRPr="00113372">
        <w:rPr>
          <w:bCs/>
        </w:rPr>
        <w:t xml:space="preserve">Subsidiariteit: kunnen de verwerkingsdoeleinden in redelijkheid niet op een andere, voor de betrokkene minder nadelige wijze, worden verwezenlijkt? </w:t>
      </w:r>
    </w:p>
    <w:p w:rsidR="00113372" w:rsidP="00113372" w:rsidRDefault="00113372" w14:paraId="53869C16" w14:textId="77777777">
      <w:pPr>
        <w:pStyle w:val="NoSpacing"/>
        <w:rPr>
          <w:bCs/>
        </w:rPr>
      </w:pPr>
    </w:p>
    <w:p w:rsidR="00C879F6" w:rsidP="00C879F6" w:rsidRDefault="00663037" w14:paraId="41B964EC" w14:textId="3C072BE4">
      <w:pPr>
        <w:pStyle w:val="NoSpacing"/>
        <w:rPr>
          <w:bCs/>
          <w:color w:val="43979D" w:themeColor="accent1"/>
        </w:rPr>
      </w:pPr>
      <w:r>
        <w:rPr>
          <w:color w:val="43979D" w:themeColor="accent1"/>
        </w:rPr>
        <w:pict w14:anchorId="1ECB1B65">
          <v:shape id="Graphic 2" style="width:14.25pt;height:14.25pt;visibility:visible" alt="Informatie met effen opvulling" o:spid="_x0000_i1029" o:bullet="t" type="#_x0000_t7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">
            <v:imagedata cropleft="-2445f" croptop="-2530f" cropright="-1223f" cropbottom="-3542f" o:title="" r:id="rId20"/>
          </v:shape>
        </w:pict>
      </w:r>
      <w:r w:rsidRPr="00A057B7" w:rsidR="00A057B7">
        <w:rPr>
          <w:color w:val="43979D" w:themeColor="accent1"/>
        </w:rPr>
        <w:t xml:space="preserve"> </w:t>
      </w:r>
      <w:r w:rsidR="006605AA">
        <w:rPr>
          <w:bCs/>
          <w:color w:val="43979D" w:themeColor="accent1"/>
        </w:rPr>
        <w:t>D</w:t>
      </w:r>
      <w:r w:rsidR="00D430F3">
        <w:rPr>
          <w:bCs/>
          <w:color w:val="43979D" w:themeColor="accent1"/>
        </w:rPr>
        <w:t xml:space="preserve">e </w:t>
      </w:r>
      <w:r w:rsidR="00CC770C">
        <w:rPr>
          <w:bCs/>
          <w:color w:val="43979D" w:themeColor="accent1"/>
        </w:rPr>
        <w:t>beginselen</w:t>
      </w:r>
      <w:r w:rsidR="00D430F3">
        <w:rPr>
          <w:bCs/>
          <w:color w:val="43979D" w:themeColor="accent1"/>
        </w:rPr>
        <w:t xml:space="preserve"> noodzakelijkheid, </w:t>
      </w:r>
      <w:r w:rsidRPr="00A057B7" w:rsidR="00A057B7">
        <w:rPr>
          <w:bCs/>
          <w:color w:val="43979D" w:themeColor="accent1"/>
        </w:rPr>
        <w:t>proportionaliteit en subsidiariteit</w:t>
      </w:r>
      <w:r w:rsidR="006605AA">
        <w:rPr>
          <w:bCs/>
          <w:color w:val="43979D" w:themeColor="accent1"/>
        </w:rPr>
        <w:t xml:space="preserve"> komen zowel in de AVG als in de Wkkgz </w:t>
      </w:r>
      <w:r w:rsidR="003D28F1">
        <w:rPr>
          <w:bCs/>
          <w:color w:val="43979D" w:themeColor="accent1"/>
        </w:rPr>
        <w:t xml:space="preserve">en bijbehorende ministeriële regeling </w:t>
      </w:r>
      <w:r w:rsidR="006605AA">
        <w:rPr>
          <w:bCs/>
          <w:color w:val="43979D" w:themeColor="accent1"/>
        </w:rPr>
        <w:t xml:space="preserve">voor. </w:t>
      </w:r>
      <w:r w:rsidR="00853FC6">
        <w:rPr>
          <w:bCs/>
          <w:color w:val="43979D" w:themeColor="accent1"/>
        </w:rPr>
        <w:t xml:space="preserve">Toch </w:t>
      </w:r>
      <w:r w:rsidR="002D54D9">
        <w:rPr>
          <w:bCs/>
          <w:color w:val="43979D" w:themeColor="accent1"/>
        </w:rPr>
        <w:t xml:space="preserve">verschilt de </w:t>
      </w:r>
      <w:r w:rsidR="00853FC6">
        <w:rPr>
          <w:bCs/>
          <w:color w:val="43979D" w:themeColor="accent1"/>
        </w:rPr>
        <w:t xml:space="preserve">toepassing en het bereik van de beginselen </w:t>
      </w:r>
      <w:r w:rsidR="002D54D9">
        <w:rPr>
          <w:bCs/>
          <w:color w:val="43979D" w:themeColor="accent1"/>
        </w:rPr>
        <w:t>in de twee wetten</w:t>
      </w:r>
      <w:r w:rsidR="009B6F06">
        <w:rPr>
          <w:bCs/>
          <w:color w:val="43979D" w:themeColor="accent1"/>
        </w:rPr>
        <w:t xml:space="preserve">. </w:t>
      </w:r>
      <w:r w:rsidR="008F66AC">
        <w:rPr>
          <w:bCs/>
          <w:color w:val="43979D" w:themeColor="accent1"/>
        </w:rPr>
        <w:t>In de AVG z</w:t>
      </w:r>
      <w:r w:rsidR="00121BB7">
        <w:rPr>
          <w:bCs/>
          <w:color w:val="43979D" w:themeColor="accent1"/>
        </w:rPr>
        <w:t xml:space="preserve">ijn de beginselen privacy gerelateerd: </w:t>
      </w:r>
      <w:r w:rsidR="00293C79">
        <w:rPr>
          <w:bCs/>
          <w:color w:val="43979D" w:themeColor="accent1"/>
        </w:rPr>
        <w:t>is een verwerking noodzakelijk</w:t>
      </w:r>
      <w:r w:rsidR="00DC7D6A">
        <w:rPr>
          <w:bCs/>
          <w:color w:val="43979D" w:themeColor="accent1"/>
        </w:rPr>
        <w:t xml:space="preserve"> voor het genoemde doel</w:t>
      </w:r>
      <w:r w:rsidR="0007410E">
        <w:rPr>
          <w:bCs/>
          <w:color w:val="43979D" w:themeColor="accent1"/>
        </w:rPr>
        <w:t xml:space="preserve"> en is de inbreuk </w:t>
      </w:r>
      <w:r w:rsidR="00096D7A">
        <w:rPr>
          <w:bCs/>
          <w:color w:val="43979D" w:themeColor="accent1"/>
        </w:rPr>
        <w:t xml:space="preserve">op de persoonlijke levenssfeer </w:t>
      </w:r>
      <w:r w:rsidR="0007410E">
        <w:rPr>
          <w:bCs/>
          <w:color w:val="43979D" w:themeColor="accent1"/>
        </w:rPr>
        <w:t>proportioneel en subsidiair</w:t>
      </w:r>
      <w:r w:rsidR="006B47FC">
        <w:rPr>
          <w:bCs/>
          <w:color w:val="43979D" w:themeColor="accent1"/>
        </w:rPr>
        <w:t xml:space="preserve">; waarbij de termen uitgelegd kunnen worden zoals </w:t>
      </w:r>
      <w:r w:rsidR="009075C3">
        <w:rPr>
          <w:bCs/>
          <w:color w:val="43979D" w:themeColor="accent1"/>
        </w:rPr>
        <w:t xml:space="preserve">hierboven (onder kop 14) beschreven. In de Wkkgz </w:t>
      </w:r>
      <w:r w:rsidR="00226C04">
        <w:rPr>
          <w:bCs/>
          <w:color w:val="43979D" w:themeColor="accent1"/>
        </w:rPr>
        <w:t xml:space="preserve">en de </w:t>
      </w:r>
      <w:r w:rsidR="00A076A7">
        <w:rPr>
          <w:bCs/>
          <w:color w:val="43979D" w:themeColor="accent1"/>
        </w:rPr>
        <w:t xml:space="preserve">bijbehorende </w:t>
      </w:r>
      <w:r w:rsidR="00226C04">
        <w:rPr>
          <w:bCs/>
          <w:color w:val="43979D" w:themeColor="accent1"/>
        </w:rPr>
        <w:t xml:space="preserve">ministeriële regeling </w:t>
      </w:r>
      <w:r w:rsidR="009075C3">
        <w:rPr>
          <w:bCs/>
          <w:color w:val="43979D" w:themeColor="accent1"/>
        </w:rPr>
        <w:t>zijn deze termen niet enkel privacy gerelateerd, maar ga</w:t>
      </w:r>
      <w:r w:rsidR="00BE06C5">
        <w:rPr>
          <w:bCs/>
          <w:color w:val="43979D" w:themeColor="accent1"/>
        </w:rPr>
        <w:t>an deze verder da</w:t>
      </w:r>
      <w:r w:rsidR="00242093">
        <w:rPr>
          <w:bCs/>
          <w:color w:val="43979D" w:themeColor="accent1"/>
        </w:rPr>
        <w:t>n</w:t>
      </w:r>
      <w:r w:rsidR="00BE06C5">
        <w:rPr>
          <w:bCs/>
          <w:color w:val="43979D" w:themeColor="accent1"/>
        </w:rPr>
        <w:t xml:space="preserve"> dat.</w:t>
      </w:r>
      <w:r w:rsidR="00BE06C5">
        <w:rPr>
          <w:rStyle w:val="FootnoteReference"/>
          <w:bCs/>
          <w:color w:val="43979D" w:themeColor="accent1"/>
        </w:rPr>
        <w:footnoteReference w:id="5"/>
      </w:r>
      <w:r w:rsidR="004A1FF2">
        <w:rPr>
          <w:bCs/>
          <w:color w:val="43979D" w:themeColor="accent1"/>
        </w:rPr>
        <w:t xml:space="preserve"> </w:t>
      </w:r>
    </w:p>
    <w:p w:rsidR="005A7436" w:rsidP="00BE06C5" w:rsidRDefault="004A1FF2" w14:paraId="1849547D" w14:textId="234F6F9E">
      <w:pPr>
        <w:pStyle w:val="NoSpacing"/>
        <w:rPr>
          <w:bCs/>
          <w:color w:val="43979D" w:themeColor="accent1"/>
        </w:rPr>
      </w:pPr>
      <w:r>
        <w:rPr>
          <w:bCs/>
          <w:color w:val="43979D" w:themeColor="accent1"/>
        </w:rPr>
        <w:t xml:space="preserve">Een kwaliteitsregistratie dient aan zowel de eisen van de AVG als de Wkkgz </w:t>
      </w:r>
      <w:r w:rsidR="004C7FD1">
        <w:rPr>
          <w:bCs/>
          <w:color w:val="43979D" w:themeColor="accent1"/>
        </w:rPr>
        <w:t xml:space="preserve">en </w:t>
      </w:r>
      <w:r w:rsidR="00A076A7">
        <w:rPr>
          <w:bCs/>
          <w:color w:val="43979D" w:themeColor="accent1"/>
        </w:rPr>
        <w:t xml:space="preserve">bijbehorende ministeriële regeling </w:t>
      </w:r>
      <w:r>
        <w:rPr>
          <w:bCs/>
          <w:color w:val="43979D" w:themeColor="accent1"/>
        </w:rPr>
        <w:t>te voldoen</w:t>
      </w:r>
      <w:r w:rsidR="004B165D">
        <w:rPr>
          <w:bCs/>
          <w:color w:val="43979D" w:themeColor="accent1"/>
        </w:rPr>
        <w:t>. In dit onderdeel van de DPIA beschrijft de registratiehouder echter enkel waarom de kwaliteitsregistratie noodzakelijk, proportioneel en subsidiair is</w:t>
      </w:r>
      <w:r w:rsidR="005A7436">
        <w:rPr>
          <w:bCs/>
          <w:color w:val="43979D" w:themeColor="accent1"/>
        </w:rPr>
        <w:t xml:space="preserve">, zoals bedoeld in de AVG. </w:t>
      </w:r>
    </w:p>
    <w:p w:rsidR="007428CE" w:rsidP="00BE06C5" w:rsidRDefault="007428CE" w14:paraId="7C6E3644" w14:textId="77777777">
      <w:pPr>
        <w:pStyle w:val="NoSpacing"/>
        <w:rPr>
          <w:bCs/>
          <w:color w:val="43979D" w:themeColor="accent1"/>
        </w:rPr>
      </w:pPr>
    </w:p>
    <w:p w:rsidR="00113372" w:rsidP="00113372" w:rsidRDefault="00113372" w14:paraId="366CBA64" w14:textId="77777777">
      <w:pPr>
        <w:pStyle w:val="NoSpacing"/>
        <w:pBdr>
          <w:bottom w:val="single" w:color="auto" w:sz="6" w:space="1"/>
        </w:pBdr>
        <w:rPr>
          <w:bCs/>
        </w:rPr>
      </w:pPr>
    </w:p>
    <w:p w:rsidR="00634DBE" w:rsidP="00113372" w:rsidRDefault="00634DBE" w14:paraId="1217DA38" w14:textId="77777777">
      <w:pPr>
        <w:pStyle w:val="NoSpacing"/>
        <w:rPr>
          <w:bCs/>
        </w:rPr>
      </w:pPr>
    </w:p>
    <w:p w:rsidRPr="009E56ED" w:rsidR="00CA77EC" w:rsidP="006963E7" w:rsidRDefault="006963E7" w14:paraId="3E20B001" w14:textId="3C9B19BC">
      <w:pPr>
        <w:pStyle w:val="NoSpacing"/>
        <w:rPr>
          <w:i/>
        </w:rPr>
      </w:pPr>
      <w:r w:rsidRPr="009E56ED">
        <w:rPr>
          <w:i/>
        </w:rPr>
        <w:t xml:space="preserve">* Tekstsuggestie * </w:t>
      </w:r>
    </w:p>
    <w:p w:rsidR="00CB385C" w:rsidP="00CB385C" w:rsidRDefault="00CB385C" w14:paraId="5086D66C" w14:textId="77777777">
      <w:pPr>
        <w:pStyle w:val="NoSpacing"/>
      </w:pPr>
    </w:p>
    <w:p w:rsidR="00BB1524" w:rsidP="00CB385C" w:rsidRDefault="00ED6913" w14:paraId="012A5339" w14:textId="7A942C7F">
      <w:pPr>
        <w:pStyle w:val="NoSpacing"/>
      </w:pPr>
      <w:r>
        <w:t xml:space="preserve">De </w:t>
      </w:r>
      <w:r w:rsidR="00BA732B">
        <w:t>Naam kwaliteitsregistratie voldoet aan de beginselen van noodzakelijkheid, proportionaliteit en subsidiariteit (zoals bedoeld in de AVG)</w:t>
      </w:r>
      <w:r w:rsidR="00C766B0">
        <w:t xml:space="preserve">, omdat </w:t>
      </w:r>
      <w:r w:rsidRPr="00C766B0" w:rsidR="00C766B0">
        <w:rPr>
          <w:highlight w:val="lightGray"/>
        </w:rPr>
        <w:t>aanvullen</w:t>
      </w:r>
      <w:r w:rsidR="00C766B0">
        <w:t>.</w:t>
      </w:r>
    </w:p>
    <w:p w:rsidR="002776F8" w:rsidP="002776F8" w:rsidRDefault="002776F8" w14:paraId="2AD96DDC" w14:textId="77777777">
      <w:pPr>
        <w:rPr>
          <w:highlight w:val="lightGray"/>
        </w:rPr>
      </w:pPr>
    </w:p>
    <w:p w:rsidRPr="003F3F21" w:rsidR="002776F8" w:rsidP="002776F8" w:rsidRDefault="002776F8" w14:paraId="787B2A05" w14:textId="5608CE26">
      <w:r w:rsidRPr="00F37859">
        <w:rPr>
          <w:highlight w:val="lightGray"/>
        </w:rPr>
        <w:t>Naam registratiehouder</w:t>
      </w:r>
      <w:r>
        <w:t xml:space="preserve"> heeft in bijgevoegde verantwoordingstabel onderbouwd welke </w:t>
      </w:r>
      <w:r>
        <w:rPr>
          <w:bCs/>
        </w:rPr>
        <w:t xml:space="preserve">(gepseudonimiseerde) </w:t>
      </w:r>
      <w:r>
        <w:t>persoonsgegevens noodzakelijk zijn voor de doelen van de kwaliteitsregistratie.</w:t>
      </w:r>
      <w:r w:rsidRPr="003F3F21">
        <w:t xml:space="preserve"> </w:t>
      </w:r>
    </w:p>
    <w:p w:rsidR="00C750CC" w:rsidP="00980252" w:rsidRDefault="00C750CC" w14:paraId="0A694DCD" w14:textId="77777777">
      <w:pPr>
        <w:pStyle w:val="NoSpacing"/>
        <w:pBdr>
          <w:bottom w:val="single" w:color="auto" w:sz="6" w:space="1"/>
        </w:pBdr>
      </w:pPr>
    </w:p>
    <w:p w:rsidR="00C750CC" w:rsidP="00980252" w:rsidRDefault="00C750CC" w14:paraId="184E5D5F" w14:textId="77777777">
      <w:pPr>
        <w:pStyle w:val="NoSpacing"/>
      </w:pPr>
    </w:p>
    <w:p w:rsidR="00C750CC" w:rsidP="00980252" w:rsidRDefault="00C750CC" w14:paraId="2166613B" w14:textId="77777777">
      <w:pPr>
        <w:pStyle w:val="NoSpacing"/>
      </w:pPr>
    </w:p>
    <w:p w:rsidRPr="00C750CC" w:rsidR="00C750CC" w:rsidP="00C750CC" w:rsidRDefault="00C750CC" w14:paraId="3F4422B6" w14:textId="09E11CB8">
      <w:pPr>
        <w:pStyle w:val="Heading3"/>
        <w:numPr>
          <w:ilvl w:val="0"/>
          <w:numId w:val="24"/>
        </w:numPr>
        <w:ind w:left="567" w:hanging="567"/>
        <w:rPr>
          <w:b/>
          <w:bCs/>
          <w:i w:val="0"/>
          <w:iCs/>
          <w:sz w:val="28"/>
          <w:szCs w:val="28"/>
        </w:rPr>
      </w:pPr>
      <w:bookmarkStart w:name="_Toc203046480" w:id="79"/>
      <w:bookmarkStart w:name="_Toc203046878" w:id="80"/>
      <w:bookmarkStart w:name="_Toc203047529" w:id="81"/>
      <w:bookmarkStart w:name="_Toc203489628" w:id="82"/>
      <w:r w:rsidRPr="00C750CC">
        <w:rPr>
          <w:b/>
          <w:bCs/>
          <w:i w:val="0"/>
          <w:iCs/>
          <w:sz w:val="28"/>
          <w:szCs w:val="28"/>
        </w:rPr>
        <w:t>Rechten van betrokkenen</w:t>
      </w:r>
      <w:bookmarkEnd w:id="79"/>
      <w:bookmarkEnd w:id="80"/>
      <w:bookmarkEnd w:id="81"/>
      <w:bookmarkEnd w:id="82"/>
      <w:r w:rsidRPr="00C750CC">
        <w:rPr>
          <w:b/>
          <w:bCs/>
          <w:i w:val="0"/>
          <w:iCs/>
          <w:sz w:val="28"/>
          <w:szCs w:val="28"/>
        </w:rPr>
        <w:t xml:space="preserve"> </w:t>
      </w:r>
    </w:p>
    <w:p w:rsidR="00C750CC" w:rsidP="00980252" w:rsidRDefault="00C750CC" w14:paraId="0C839252" w14:textId="77777777">
      <w:pPr>
        <w:pStyle w:val="NoSpacing"/>
      </w:pPr>
    </w:p>
    <w:p w:rsidRPr="00671020" w:rsidR="00671020" w:rsidP="00671020" w:rsidRDefault="00671020" w14:paraId="5F10CC02" w14:textId="77777777">
      <w:pPr>
        <w:pStyle w:val="NoSpacing"/>
        <w:rPr>
          <w:bCs/>
        </w:rPr>
      </w:pPr>
      <w:r w:rsidRPr="00671020">
        <w:rPr>
          <w:bCs/>
        </w:rPr>
        <w:t>Geef aan hoe invulling wordt gegeven aan de rechten van betrokkenen. Indien de rechten van de betrokkene worden beperkt, bepaal op grond van welke wettelijke uitzonderingen dat is toegestaan.</w:t>
      </w:r>
    </w:p>
    <w:p w:rsidR="00C750CC" w:rsidP="00980252" w:rsidRDefault="00C750CC" w14:paraId="2077994B" w14:textId="77777777">
      <w:pPr>
        <w:pStyle w:val="NoSpacing"/>
      </w:pPr>
    </w:p>
    <w:p w:rsidR="00671020" w:rsidP="00980252" w:rsidRDefault="00732481" w14:paraId="74274322" w14:textId="2FFF7913">
      <w:pPr>
        <w:pStyle w:val="NoSpacing"/>
      </w:pPr>
      <w:r w:rsidRPr="00A057B7">
        <w:rPr>
          <w:noProof/>
          <w:color w:val="43979D" w:themeColor="accent1"/>
        </w:rPr>
        <w:drawing>
          <wp:inline distT="0" distB="0" distL="0" distR="0" wp14:anchorId="36A08322" wp14:editId="46D38B97">
            <wp:extent cx="180975" cy="180975"/>
            <wp:effectExtent l="0" t="0" r="9525" b="9525"/>
            <wp:docPr id="581180663" name="Afbeelding 4" descr="Informatie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88397" name="Graphic 849888397" descr="Informatie met effen opvulling"/>
                    <pic:cNvPicPr/>
                  </pic:nvPicPr>
                  <pic:blipFill>
                    <a:blip r:embed="rId15"/>
                    <a:stretch>
                      <a:fillRect/>
                    </a:stretch>
                  </pic:blipFill>
                  <pic:spPr>
                    <a:xfrm>
                      <a:off x="0" y="0"/>
                      <a:ext cx="180975" cy="180975"/>
                    </a:xfrm>
                    <a:prstGeom prst="rect">
                      <a:avLst/>
                    </a:prstGeom>
                  </pic:spPr>
                </pic:pic>
              </a:graphicData>
            </a:graphic>
          </wp:inline>
        </w:drawing>
      </w:r>
      <w:r w:rsidRPr="00A057B7">
        <w:rPr>
          <w:color w:val="43979D" w:themeColor="accent1"/>
        </w:rPr>
        <w:t xml:space="preserve"> </w:t>
      </w:r>
      <w:r w:rsidRPr="004E6E54" w:rsidR="004E6E54">
        <w:rPr>
          <w:color w:val="43979D" w:themeColor="accent1"/>
        </w:rPr>
        <w:t>Het geval van registratiehouders als verwerkingsverantwoordelijken is een bijzondere situatie. Dit komt doordat registratiehouders enkel beschikken over gepseudonimiseerde gegevens van de zorgaanbieders. Zij beschikken daarbij niet over de sleutel van die pseudoniemen. Registratiehouders kunnen hierdoor de gepseudonimiseerde gegevens niet de-pseudonimiseren</w:t>
      </w:r>
      <w:r w:rsidR="00FC0104">
        <w:rPr>
          <w:color w:val="43979D" w:themeColor="accent1"/>
        </w:rPr>
        <w:t xml:space="preserve"> en de patiënten in hun kwaliteitsregistratie niet herkennen.</w:t>
      </w:r>
      <w:r w:rsidR="00CB4D83">
        <w:rPr>
          <w:color w:val="43979D" w:themeColor="accent1"/>
        </w:rPr>
        <w:t xml:space="preserve"> </w:t>
      </w:r>
      <w:r w:rsidRPr="004E6E54" w:rsidR="004E6E54">
        <w:rPr>
          <w:color w:val="43979D" w:themeColor="accent1"/>
        </w:rPr>
        <w:t>De situatie van artikel 11 lid 2 AVG doet zich in die gevallen voor</w:t>
      </w:r>
      <w:r w:rsidR="00774F3C">
        <w:rPr>
          <w:color w:val="43979D" w:themeColor="accent1"/>
        </w:rPr>
        <w:t xml:space="preserve">, waardoor </w:t>
      </w:r>
      <w:r w:rsidR="006B18F2">
        <w:rPr>
          <w:color w:val="43979D" w:themeColor="accent1"/>
        </w:rPr>
        <w:t xml:space="preserve">de artikel 15 t/m 20 AVG </w:t>
      </w:r>
      <w:r w:rsidR="00D17860">
        <w:rPr>
          <w:color w:val="43979D" w:themeColor="accent1"/>
        </w:rPr>
        <w:t xml:space="preserve">(en de daarin beschreven rechten van betrokkenen) </w:t>
      </w:r>
      <w:r w:rsidR="006B18F2">
        <w:rPr>
          <w:color w:val="43979D" w:themeColor="accent1"/>
        </w:rPr>
        <w:t>niet van toepassing zijn. Dit is anders wanneer de betrokkene extra gegevens</w:t>
      </w:r>
      <w:r w:rsidR="00002112">
        <w:rPr>
          <w:color w:val="43979D" w:themeColor="accent1"/>
        </w:rPr>
        <w:t xml:space="preserve"> aan de registratiehouder verstrekt </w:t>
      </w:r>
      <w:r w:rsidR="003850F9">
        <w:rPr>
          <w:color w:val="43979D" w:themeColor="accent1"/>
        </w:rPr>
        <w:t>(</w:t>
      </w:r>
      <w:r w:rsidR="006B18F2">
        <w:rPr>
          <w:color w:val="43979D" w:themeColor="accent1"/>
        </w:rPr>
        <w:t>zoals bijvoorbeeld zijn pseudoniem</w:t>
      </w:r>
      <w:r w:rsidR="003850F9">
        <w:rPr>
          <w:color w:val="43979D" w:themeColor="accent1"/>
        </w:rPr>
        <w:t>sleutel</w:t>
      </w:r>
      <w:r w:rsidR="006B18F2">
        <w:rPr>
          <w:color w:val="43979D" w:themeColor="accent1"/>
        </w:rPr>
        <w:t>)</w:t>
      </w:r>
      <w:r w:rsidR="003850F9">
        <w:rPr>
          <w:color w:val="43979D" w:themeColor="accent1"/>
        </w:rPr>
        <w:t xml:space="preserve">, waardoor de patiënt/betrokkene </w:t>
      </w:r>
      <w:r w:rsidR="00E60B66">
        <w:rPr>
          <w:color w:val="43979D" w:themeColor="accent1"/>
        </w:rPr>
        <w:t xml:space="preserve">wel herkenbaar wordt </w:t>
      </w:r>
      <w:r w:rsidR="00DE6516">
        <w:rPr>
          <w:color w:val="43979D" w:themeColor="accent1"/>
        </w:rPr>
        <w:t>in d</w:t>
      </w:r>
      <w:r w:rsidR="0026080B">
        <w:rPr>
          <w:color w:val="43979D" w:themeColor="accent1"/>
        </w:rPr>
        <w:t xml:space="preserve">e kwaliteitsregistratie </w:t>
      </w:r>
      <w:r w:rsidR="00E60B66">
        <w:rPr>
          <w:color w:val="43979D" w:themeColor="accent1"/>
        </w:rPr>
        <w:t xml:space="preserve">voor </w:t>
      </w:r>
      <w:r w:rsidR="005973CB">
        <w:rPr>
          <w:color w:val="43979D" w:themeColor="accent1"/>
        </w:rPr>
        <w:t xml:space="preserve">de </w:t>
      </w:r>
      <w:r w:rsidR="00E60B66">
        <w:rPr>
          <w:color w:val="43979D" w:themeColor="accent1"/>
        </w:rPr>
        <w:t>regist</w:t>
      </w:r>
      <w:r w:rsidR="0026080B">
        <w:rPr>
          <w:color w:val="43979D" w:themeColor="accent1"/>
        </w:rPr>
        <w:t>r</w:t>
      </w:r>
      <w:r w:rsidR="00E60B66">
        <w:rPr>
          <w:color w:val="43979D" w:themeColor="accent1"/>
        </w:rPr>
        <w:t>atiehouder</w:t>
      </w:r>
      <w:r w:rsidR="00D17860">
        <w:rPr>
          <w:color w:val="43979D" w:themeColor="accent1"/>
        </w:rPr>
        <w:t>.</w:t>
      </w:r>
      <w:r w:rsidRPr="004E6E54" w:rsidR="004E6E54">
        <w:rPr>
          <w:color w:val="43979D" w:themeColor="accent1"/>
        </w:rPr>
        <w:t xml:space="preserve"> </w:t>
      </w:r>
    </w:p>
    <w:p w:rsidR="004E6E54" w:rsidP="00980252" w:rsidRDefault="004E6E54" w14:paraId="71D77425" w14:textId="77777777">
      <w:pPr>
        <w:pStyle w:val="NoSpacing"/>
        <w:pBdr>
          <w:bottom w:val="single" w:color="auto" w:sz="6" w:space="1"/>
        </w:pBdr>
      </w:pPr>
    </w:p>
    <w:p w:rsidR="00C745A2" w:rsidP="00980252" w:rsidRDefault="00C745A2" w14:paraId="7D33955C" w14:textId="77777777">
      <w:pPr>
        <w:pStyle w:val="NoSpacing"/>
      </w:pPr>
    </w:p>
    <w:p w:rsidRPr="00C745A2" w:rsidR="00C745A2" w:rsidP="00980252" w:rsidRDefault="00C745A2" w14:paraId="68FAF243" w14:textId="189A6502">
      <w:pPr>
        <w:pStyle w:val="NoSpacing"/>
        <w:rPr>
          <w:i/>
          <w:iCs/>
        </w:rPr>
      </w:pPr>
      <w:r w:rsidRPr="00C745A2">
        <w:rPr>
          <w:i/>
          <w:iCs/>
        </w:rPr>
        <w:t>* Tekstsuggestie *</w:t>
      </w:r>
    </w:p>
    <w:p w:rsidR="00C745A2" w:rsidP="00980252" w:rsidRDefault="00C745A2" w14:paraId="6A732D68" w14:textId="77777777">
      <w:pPr>
        <w:pStyle w:val="NoSpacing"/>
      </w:pPr>
    </w:p>
    <w:p w:rsidRPr="00EC61D1" w:rsidR="00EC1348" w:rsidP="00EC1348" w:rsidRDefault="00E1685A" w14:paraId="0CF536B9" w14:textId="71DF1021">
      <w:pPr>
        <w:pStyle w:val="NoSpacing"/>
        <w:rPr>
          <w:b/>
          <w:bCs/>
        </w:rPr>
      </w:pPr>
      <w:r>
        <w:rPr>
          <w:b/>
          <w:bCs/>
        </w:rPr>
        <w:t>Recht op informatie</w:t>
      </w:r>
      <w:r w:rsidR="00227A8E">
        <w:rPr>
          <w:b/>
          <w:bCs/>
        </w:rPr>
        <w:t xml:space="preserve"> (art. 13 en 1</w:t>
      </w:r>
      <w:r w:rsidR="008A0B79">
        <w:rPr>
          <w:b/>
          <w:bCs/>
        </w:rPr>
        <w:t>4 AVG)</w:t>
      </w:r>
    </w:p>
    <w:p w:rsidRPr="004F48B5" w:rsidR="00C745A2" w:rsidP="00EC1348" w:rsidRDefault="00EC1348" w14:paraId="265B00FE" w14:textId="1EF771F5">
      <w:pPr>
        <w:pStyle w:val="NoSpacing"/>
      </w:pPr>
      <w:r w:rsidRPr="00EC1348">
        <w:t xml:space="preserve">Op de </w:t>
      </w:r>
      <w:r w:rsidRPr="00E11BA3">
        <w:t xml:space="preserve">website </w:t>
      </w:r>
      <w:r w:rsidRPr="00EC61D1">
        <w:t xml:space="preserve">van </w:t>
      </w:r>
      <w:r w:rsidRPr="00EC61D1" w:rsidR="009F33AC">
        <w:rPr>
          <w:highlight w:val="lightGray"/>
        </w:rPr>
        <w:t>Naam registratiehouder</w:t>
      </w:r>
      <w:r>
        <w:fldChar w:fldCharType="begin"/>
      </w:r>
      <w:r>
        <w:instrText>AUTHOR  \* MERGEFORMAT</w:instrText>
      </w:r>
      <w:r>
        <w:fldChar w:fldCharType="separate"/>
      </w:r>
      <w:r>
        <w:fldChar w:fldCharType="end"/>
      </w:r>
      <w:r w:rsidRPr="00EC61D1">
        <w:t xml:space="preserve"> is</w:t>
      </w:r>
      <w:r w:rsidRPr="00E11BA3">
        <w:t xml:space="preserve"> een</w:t>
      </w:r>
      <w:r w:rsidR="00E11BA3">
        <w:t xml:space="preserve"> privacyverklaring</w:t>
      </w:r>
      <w:r w:rsidR="001F58AE">
        <w:t xml:space="preserve"> te vinden: </w:t>
      </w:r>
      <w:proofErr w:type="spellStart"/>
      <w:r w:rsidRPr="00EC61D1" w:rsidR="001F58AE">
        <w:rPr>
          <w:highlight w:val="lightGray"/>
        </w:rPr>
        <w:t>url</w:t>
      </w:r>
      <w:proofErr w:type="spellEnd"/>
      <w:r w:rsidRPr="00EC1348">
        <w:t>.</w:t>
      </w:r>
    </w:p>
    <w:p w:rsidR="00657F83" w:rsidP="00980252" w:rsidRDefault="00657F83" w14:paraId="1723D96B" w14:textId="77777777">
      <w:pPr>
        <w:pStyle w:val="NoSpacing"/>
      </w:pPr>
    </w:p>
    <w:p w:rsidR="001F58AE" w:rsidP="00980252" w:rsidRDefault="001F58AE" w14:paraId="7CAD46C3" w14:textId="7AE6492F">
      <w:pPr>
        <w:pStyle w:val="NoSpacing"/>
        <w:rPr>
          <w:b/>
          <w:bCs/>
        </w:rPr>
      </w:pPr>
      <w:r>
        <w:rPr>
          <w:b/>
          <w:bCs/>
        </w:rPr>
        <w:t>Recht op inzage</w:t>
      </w:r>
      <w:r w:rsidR="005F2D2C">
        <w:rPr>
          <w:b/>
          <w:bCs/>
        </w:rPr>
        <w:t xml:space="preserve"> (art. 1</w:t>
      </w:r>
      <w:r w:rsidR="008A0B79">
        <w:rPr>
          <w:b/>
          <w:bCs/>
        </w:rPr>
        <w:t>5</w:t>
      </w:r>
      <w:r w:rsidR="005F2D2C">
        <w:rPr>
          <w:b/>
          <w:bCs/>
        </w:rPr>
        <w:t xml:space="preserve"> AVG)</w:t>
      </w:r>
    </w:p>
    <w:p w:rsidRPr="00EC61D1" w:rsidR="00CB46C8" w:rsidP="00980252" w:rsidRDefault="00A0673D" w14:paraId="7F352F66" w14:textId="3125726E">
      <w:pPr>
        <w:pStyle w:val="NoSpacing"/>
      </w:pPr>
      <w:r>
        <w:t>In beginsel is dit recht niet van toepassing, tenzij de patiënt/betrokkene zich meldt met aanvullende gegevens</w:t>
      </w:r>
      <w:r w:rsidR="00344A86">
        <w:t xml:space="preserve"> en de patiënt/betrokkene wel te identificeren is</w:t>
      </w:r>
      <w:r>
        <w:t xml:space="preserve">. In dat geval </w:t>
      </w:r>
      <w:r w:rsidRPr="00EC61D1" w:rsidR="00253D3F">
        <w:rPr>
          <w:highlight w:val="lightGray"/>
        </w:rPr>
        <w:t>aanvullen</w:t>
      </w:r>
      <w:r w:rsidR="00253D3F">
        <w:t>.</w:t>
      </w:r>
    </w:p>
    <w:p w:rsidR="00CB46C8" w:rsidP="00980252" w:rsidRDefault="00CB46C8" w14:paraId="32F16A78" w14:textId="77777777">
      <w:pPr>
        <w:pStyle w:val="NoSpacing"/>
        <w:rPr>
          <w:b/>
          <w:bCs/>
        </w:rPr>
      </w:pPr>
    </w:p>
    <w:p w:rsidR="001F58AE" w:rsidP="00980252" w:rsidRDefault="0009774C" w14:paraId="7B145AC9" w14:textId="228A692B">
      <w:pPr>
        <w:pStyle w:val="NoSpacing"/>
        <w:rPr>
          <w:b/>
          <w:bCs/>
        </w:rPr>
      </w:pPr>
      <w:r>
        <w:rPr>
          <w:b/>
          <w:bCs/>
        </w:rPr>
        <w:t>Recht op rectificatie of aanvulling van gegevens</w:t>
      </w:r>
      <w:r w:rsidR="005F2D2C">
        <w:rPr>
          <w:b/>
          <w:bCs/>
        </w:rPr>
        <w:t xml:space="preserve"> </w:t>
      </w:r>
      <w:r w:rsidR="00227A8E">
        <w:rPr>
          <w:b/>
          <w:bCs/>
        </w:rPr>
        <w:t>(art. 1</w:t>
      </w:r>
      <w:r w:rsidR="008A0B79">
        <w:rPr>
          <w:b/>
          <w:bCs/>
        </w:rPr>
        <w:t>6</w:t>
      </w:r>
      <w:r w:rsidR="00227A8E">
        <w:rPr>
          <w:b/>
          <w:bCs/>
        </w:rPr>
        <w:t xml:space="preserve"> AVG)</w:t>
      </w:r>
    </w:p>
    <w:p w:rsidRPr="002A7C8E" w:rsidR="00253D3F" w:rsidP="00253D3F" w:rsidRDefault="00253D3F" w14:paraId="188112B9" w14:textId="77AB5AE8">
      <w:pPr>
        <w:pStyle w:val="NoSpacing"/>
      </w:pPr>
      <w:r>
        <w:t>In beginsel is dit recht niet van toepassing, tenzij de patiënt/betrokkene zich meldt met aanvullende gegevens</w:t>
      </w:r>
      <w:r w:rsidR="00344A86">
        <w:t xml:space="preserve"> en de patiënt/betrokkene wel te identificeren is</w:t>
      </w:r>
      <w:r>
        <w:t xml:space="preserve">. In dat geval </w:t>
      </w:r>
      <w:r w:rsidRPr="002A7C8E">
        <w:rPr>
          <w:highlight w:val="lightGray"/>
        </w:rPr>
        <w:t>aanvullen</w:t>
      </w:r>
      <w:r>
        <w:t>.</w:t>
      </w:r>
    </w:p>
    <w:p w:rsidR="00CB46C8" w:rsidP="00980252" w:rsidRDefault="00CB46C8" w14:paraId="11F69B22" w14:textId="77777777">
      <w:pPr>
        <w:pStyle w:val="NoSpacing"/>
        <w:rPr>
          <w:b/>
          <w:bCs/>
        </w:rPr>
      </w:pPr>
    </w:p>
    <w:p w:rsidR="0009774C" w:rsidP="00980252" w:rsidRDefault="0009774C" w14:paraId="23C9B2FE" w14:textId="05CFDA4E">
      <w:pPr>
        <w:pStyle w:val="NoSpacing"/>
        <w:rPr>
          <w:b/>
          <w:bCs/>
        </w:rPr>
      </w:pPr>
      <w:r>
        <w:rPr>
          <w:b/>
          <w:bCs/>
        </w:rPr>
        <w:t>Recht op vergetelheid</w:t>
      </w:r>
      <w:r w:rsidR="008A0B79">
        <w:rPr>
          <w:b/>
          <w:bCs/>
        </w:rPr>
        <w:t xml:space="preserve"> (art. 17 AVG)</w:t>
      </w:r>
    </w:p>
    <w:p w:rsidRPr="002A7C8E" w:rsidR="00253D3F" w:rsidP="00253D3F" w:rsidRDefault="00253D3F" w14:paraId="70242D20" w14:textId="3BE0CC6D">
      <w:pPr>
        <w:pStyle w:val="NoSpacing"/>
      </w:pPr>
      <w:r>
        <w:t>In beginsel is dit recht niet van toepassing, tenzij de patiënt/betrokkene zich meldt met aanvullende gegevens</w:t>
      </w:r>
      <w:r w:rsidR="00344A86">
        <w:t xml:space="preserve"> en de patiënt/betrokkene wel te identificeren is</w:t>
      </w:r>
      <w:r>
        <w:t xml:space="preserve">. In dat geval </w:t>
      </w:r>
      <w:r w:rsidRPr="002A7C8E">
        <w:rPr>
          <w:highlight w:val="lightGray"/>
        </w:rPr>
        <w:t>aanvullen</w:t>
      </w:r>
      <w:r>
        <w:t>.</w:t>
      </w:r>
    </w:p>
    <w:p w:rsidR="00CB46C8" w:rsidP="00980252" w:rsidRDefault="00CB46C8" w14:paraId="4113C067" w14:textId="77777777">
      <w:pPr>
        <w:pStyle w:val="NoSpacing"/>
        <w:rPr>
          <w:b/>
          <w:bCs/>
        </w:rPr>
      </w:pPr>
    </w:p>
    <w:p w:rsidR="005F2D2C" w:rsidP="00980252" w:rsidRDefault="005F2D2C" w14:paraId="0526BD4D" w14:textId="67E115F2">
      <w:pPr>
        <w:pStyle w:val="NoSpacing"/>
        <w:rPr>
          <w:b/>
          <w:bCs/>
        </w:rPr>
      </w:pPr>
      <w:r>
        <w:rPr>
          <w:b/>
          <w:bCs/>
        </w:rPr>
        <w:t>Recht op beperking van de verwerking</w:t>
      </w:r>
      <w:r w:rsidR="008A0B79">
        <w:rPr>
          <w:b/>
          <w:bCs/>
        </w:rPr>
        <w:t xml:space="preserve"> (art. </w:t>
      </w:r>
      <w:r w:rsidR="00F80C18">
        <w:rPr>
          <w:b/>
          <w:bCs/>
        </w:rPr>
        <w:t>18 AVG)</w:t>
      </w:r>
    </w:p>
    <w:p w:rsidRPr="002A7C8E" w:rsidR="00253D3F" w:rsidP="00253D3F" w:rsidRDefault="00253D3F" w14:paraId="72C5EEA0" w14:textId="028E4B22">
      <w:pPr>
        <w:pStyle w:val="NoSpacing"/>
      </w:pPr>
      <w:r>
        <w:t>In beginsel is dit recht niet van toepassing, tenzij de patiënt/betrokkene zich meldt met aanvullende gegevens</w:t>
      </w:r>
      <w:r w:rsidR="00344A86">
        <w:t xml:space="preserve"> en de patiënt/betrokkene wel te identificeren is</w:t>
      </w:r>
      <w:r>
        <w:t xml:space="preserve">. In dat geval </w:t>
      </w:r>
      <w:r w:rsidRPr="002A7C8E">
        <w:rPr>
          <w:highlight w:val="lightGray"/>
        </w:rPr>
        <w:t>aanvullen</w:t>
      </w:r>
      <w:r>
        <w:t>.</w:t>
      </w:r>
    </w:p>
    <w:p w:rsidR="00CB46C8" w:rsidP="00980252" w:rsidRDefault="00CB46C8" w14:paraId="2D0A1456" w14:textId="77777777">
      <w:pPr>
        <w:pStyle w:val="NoSpacing"/>
        <w:rPr>
          <w:b/>
          <w:bCs/>
        </w:rPr>
      </w:pPr>
    </w:p>
    <w:p w:rsidR="005F2D2C" w:rsidP="00980252" w:rsidRDefault="005F2D2C" w14:paraId="1E76DD62" w14:textId="7BE8CCEA">
      <w:pPr>
        <w:pStyle w:val="NoSpacing"/>
        <w:rPr>
          <w:b/>
          <w:bCs/>
        </w:rPr>
      </w:pPr>
      <w:r>
        <w:rPr>
          <w:b/>
          <w:bCs/>
        </w:rPr>
        <w:t>Recht op gegevensoverdraagbaarheid</w:t>
      </w:r>
      <w:r w:rsidR="00F80C18">
        <w:rPr>
          <w:b/>
          <w:bCs/>
        </w:rPr>
        <w:t xml:space="preserve"> (art. 20 AVG)</w:t>
      </w:r>
    </w:p>
    <w:p w:rsidRPr="002A7C8E" w:rsidR="00253D3F" w:rsidP="00253D3F" w:rsidRDefault="00253D3F" w14:paraId="55AECD5A" w14:textId="1CEA7D3B">
      <w:pPr>
        <w:pStyle w:val="NoSpacing"/>
      </w:pPr>
      <w:r>
        <w:t>In beginsel is dit recht niet van toepassing, tenzij de patiënt/betrokkene zich meldt met aanvullende gegevens</w:t>
      </w:r>
      <w:r w:rsidR="00344A86">
        <w:t xml:space="preserve"> en de patiënt/betrokkene wel te identificeren is</w:t>
      </w:r>
      <w:r>
        <w:t xml:space="preserve">. In dat geval </w:t>
      </w:r>
      <w:r w:rsidRPr="002A7C8E">
        <w:rPr>
          <w:highlight w:val="lightGray"/>
        </w:rPr>
        <w:t>aanvullen</w:t>
      </w:r>
      <w:r>
        <w:t>.</w:t>
      </w:r>
    </w:p>
    <w:p w:rsidR="00CB46C8" w:rsidP="00980252" w:rsidRDefault="00CB46C8" w14:paraId="3387EAA6" w14:textId="77777777">
      <w:pPr>
        <w:pStyle w:val="NoSpacing"/>
        <w:rPr>
          <w:b/>
          <w:bCs/>
        </w:rPr>
      </w:pPr>
    </w:p>
    <w:p w:rsidR="005F2D2C" w:rsidP="00980252" w:rsidRDefault="005F2D2C" w14:paraId="0C20563A" w14:textId="4EF1F66F">
      <w:pPr>
        <w:pStyle w:val="NoSpacing"/>
        <w:rPr>
          <w:b/>
          <w:bCs/>
        </w:rPr>
      </w:pPr>
      <w:r>
        <w:rPr>
          <w:b/>
          <w:bCs/>
        </w:rPr>
        <w:t>Recht op bezwaar</w:t>
      </w:r>
      <w:r w:rsidR="00F80C18">
        <w:rPr>
          <w:b/>
          <w:bCs/>
        </w:rPr>
        <w:t xml:space="preserve"> (art. 21 AVG)</w:t>
      </w:r>
    </w:p>
    <w:p w:rsidR="00CB46C8" w:rsidP="00980252" w:rsidRDefault="00CE64FB" w14:paraId="10174173" w14:textId="4DEE56DA">
      <w:pPr>
        <w:pStyle w:val="NoSpacing"/>
      </w:pPr>
      <w:r>
        <w:t xml:space="preserve">In beginsel kan er géén uitvoering worden gegeven aan het recht van bezwaar, omdat de </w:t>
      </w:r>
      <w:r w:rsidR="001F6217">
        <w:t xml:space="preserve">registratiehouder </w:t>
      </w:r>
      <w:r w:rsidR="00BE0F0F">
        <w:t xml:space="preserve">de patiënt/betrokkene niet kunnen identificeren in </w:t>
      </w:r>
      <w:r w:rsidR="00AB37C9">
        <w:t xml:space="preserve">de dataset. </w:t>
      </w:r>
      <w:r w:rsidR="007D207E">
        <w:t xml:space="preserve">Dit </w:t>
      </w:r>
      <w:r w:rsidR="00295418">
        <w:t>is anders wanneer de patiënt/betrokkene extra gegevens aan de registratiehouder verstrekt, waardoor de</w:t>
      </w:r>
      <w:r w:rsidR="009960E4">
        <w:t xml:space="preserve"> patiënt/betrokkene wel te identificeren is in de dataset. In dat geval </w:t>
      </w:r>
      <w:r w:rsidRPr="009960E4" w:rsidR="009960E4">
        <w:rPr>
          <w:highlight w:val="lightGray"/>
        </w:rPr>
        <w:t>aanvullen</w:t>
      </w:r>
      <w:r w:rsidR="009960E4">
        <w:t xml:space="preserve">. </w:t>
      </w:r>
      <w:r w:rsidR="00295418">
        <w:t xml:space="preserve"> </w:t>
      </w:r>
    </w:p>
    <w:p w:rsidR="00253D3F" w:rsidP="00980252" w:rsidRDefault="00253D3F" w14:paraId="363B83E0" w14:textId="77777777">
      <w:pPr>
        <w:pStyle w:val="NoSpacing"/>
        <w:rPr>
          <w:b/>
          <w:bCs/>
        </w:rPr>
      </w:pPr>
    </w:p>
    <w:p w:rsidRPr="00EC61D1" w:rsidR="005F2D2C" w:rsidP="00980252" w:rsidRDefault="005F2D2C" w14:paraId="10D66C66" w14:textId="1B21E632">
      <w:pPr>
        <w:pStyle w:val="NoSpacing"/>
        <w:rPr>
          <w:b/>
          <w:bCs/>
        </w:rPr>
      </w:pPr>
      <w:r>
        <w:rPr>
          <w:b/>
          <w:bCs/>
        </w:rPr>
        <w:t>Recht o</w:t>
      </w:r>
      <w:r w:rsidR="00701220">
        <w:rPr>
          <w:b/>
          <w:bCs/>
        </w:rPr>
        <w:t>m</w:t>
      </w:r>
      <w:r>
        <w:rPr>
          <w:b/>
          <w:bCs/>
        </w:rPr>
        <w:t xml:space="preserve"> niet te worden onderworpen aan geautomatiseerde besluitvorming</w:t>
      </w:r>
      <w:r w:rsidR="00F80C18">
        <w:rPr>
          <w:b/>
          <w:bCs/>
        </w:rPr>
        <w:t xml:space="preserve"> (art. 22 AVG)</w:t>
      </w:r>
    </w:p>
    <w:p w:rsidRPr="005341E9" w:rsidR="003A23FF" w:rsidP="005341E9" w:rsidRDefault="003B1FCF" w14:paraId="33EC64EE" w14:textId="71458D6A">
      <w:pPr>
        <w:pStyle w:val="NoSpacing"/>
      </w:pPr>
      <w:r>
        <w:t xml:space="preserve">Bij de </w:t>
      </w:r>
      <w:r w:rsidRPr="00EC61D1">
        <w:rPr>
          <w:highlight w:val="lightGray"/>
        </w:rPr>
        <w:t>Naam kwaliteitsregistratie</w:t>
      </w:r>
      <w:r>
        <w:t xml:space="preserve"> wordt er geen geautomatiseerde besluitvorming toegepast.</w:t>
      </w:r>
    </w:p>
    <w:p w:rsidR="003A23FF" w:rsidP="003A23FF" w:rsidRDefault="003A23FF" w14:paraId="3B84ED87" w14:textId="77777777">
      <w:pPr>
        <w:pStyle w:val="NoSpacing"/>
      </w:pPr>
    </w:p>
    <w:p w:rsidR="00EA0F95" w:rsidP="004C5586" w:rsidRDefault="00EA0F95" w14:paraId="0F0D3CA7" w14:textId="77777777">
      <w:pPr>
        <w:pStyle w:val="NoSpacing"/>
      </w:pPr>
    </w:p>
    <w:p w:rsidR="008F08FD" w:rsidP="004C5586" w:rsidRDefault="008F08FD" w14:paraId="25811E9C" w14:textId="77777777">
      <w:pPr>
        <w:pStyle w:val="NoSpacing"/>
      </w:pPr>
    </w:p>
    <w:p w:rsidR="00100304" w:rsidP="00845718" w:rsidRDefault="00100304" w14:paraId="24C3ECE3" w14:textId="77777777">
      <w:pPr>
        <w:pStyle w:val="NoSpacing"/>
      </w:pPr>
    </w:p>
    <w:p w:rsidR="002B438B" w:rsidP="00845718" w:rsidRDefault="002B438B" w14:paraId="5E8E38C2" w14:textId="77777777">
      <w:pPr>
        <w:pStyle w:val="NoSpacing"/>
      </w:pPr>
    </w:p>
    <w:p w:rsidR="0048461D" w:rsidP="00845718" w:rsidRDefault="0048461D" w14:paraId="3ABD46FA" w14:textId="0F014974">
      <w:pPr>
        <w:pStyle w:val="NoSpacing"/>
      </w:pPr>
      <w:r>
        <w:br w:type="page"/>
      </w:r>
    </w:p>
    <w:p w:rsidRPr="002B438B" w:rsidR="0055698D" w:rsidP="002B438B" w:rsidRDefault="0055698D" w14:paraId="5FC1D328" w14:textId="5BE6EF6F">
      <w:pPr>
        <w:pStyle w:val="Heading2"/>
      </w:pPr>
      <w:bookmarkStart w:name="_Toc203046879" w:id="83"/>
      <w:bookmarkStart w:name="_Toc203047530" w:id="84"/>
      <w:bookmarkStart w:name="_Toc203489629" w:id="85"/>
      <w:r w:rsidRPr="002B438B">
        <w:t>Beschrijving en beoordeling risico’s voor de betrokkenen</w:t>
      </w:r>
      <w:bookmarkEnd w:id="83"/>
      <w:bookmarkEnd w:id="84"/>
      <w:bookmarkEnd w:id="85"/>
    </w:p>
    <w:p w:rsidR="002976A5" w:rsidP="004C5586" w:rsidRDefault="002976A5" w14:paraId="03ABC160" w14:textId="77777777">
      <w:pPr>
        <w:pStyle w:val="NoSpacing"/>
      </w:pPr>
    </w:p>
    <w:p w:rsidRPr="00B1130A" w:rsidR="00B1130A" w:rsidP="00B1130A" w:rsidRDefault="00B1130A" w14:paraId="44294E90" w14:textId="114E3B3B">
      <w:pPr>
        <w:pStyle w:val="NoSpacing"/>
        <w:rPr>
          <w:bCs/>
        </w:rPr>
      </w:pPr>
      <w:r w:rsidRPr="00B1130A">
        <w:rPr>
          <w:bCs/>
        </w:rPr>
        <w:t xml:space="preserve">Beschrijf en beoordeel de risico’s van de voorgenomen gegevensverwerkingen voor de rechten en vrijheden van de betrokkenen. Houd hierbij rekening met de aard, omvang, context en doelen van de gegevensverwerking zoals in onderdeel A en B zijn beschreven en beoordeeld. Het gaat hierbij overigens </w:t>
      </w:r>
      <w:r w:rsidRPr="00BD571B">
        <w:rPr>
          <w:bCs/>
        </w:rPr>
        <w:t>niet om de risico’s van</w:t>
      </w:r>
      <w:r w:rsidRPr="00B1130A">
        <w:rPr>
          <w:bCs/>
        </w:rPr>
        <w:t xml:space="preserve"> de verwerkingsverantwoordelijke </w:t>
      </w:r>
      <w:r w:rsidR="00701220">
        <w:rPr>
          <w:bCs/>
        </w:rPr>
        <w:t xml:space="preserve">(registratiehouder) </w:t>
      </w:r>
      <w:r w:rsidRPr="00B1130A">
        <w:rPr>
          <w:bCs/>
        </w:rPr>
        <w:t>zelf.</w:t>
      </w:r>
    </w:p>
    <w:p w:rsidR="002976A5" w:rsidP="004C5586" w:rsidRDefault="002976A5" w14:paraId="7B6A463B" w14:textId="77777777">
      <w:pPr>
        <w:pStyle w:val="NoSpacing"/>
      </w:pPr>
    </w:p>
    <w:p w:rsidRPr="007F4EF2" w:rsidR="00EC61D1" w:rsidP="004C5586" w:rsidRDefault="00EC61D1" w14:paraId="6B8A10D2" w14:textId="77777777">
      <w:pPr>
        <w:pStyle w:val="NoSpacing"/>
      </w:pPr>
    </w:p>
    <w:p w:rsidRPr="00D4582B" w:rsidR="007F4EF2" w:rsidP="00D4582B" w:rsidRDefault="00D4582B" w14:paraId="738A5972" w14:textId="6CAD9E0B">
      <w:pPr>
        <w:pStyle w:val="Heading3"/>
        <w:numPr>
          <w:ilvl w:val="0"/>
          <w:numId w:val="24"/>
        </w:numPr>
        <w:ind w:left="567" w:hanging="567"/>
        <w:rPr>
          <w:b/>
          <w:bCs/>
          <w:i w:val="0"/>
          <w:iCs/>
          <w:sz w:val="28"/>
          <w:szCs w:val="28"/>
        </w:rPr>
      </w:pPr>
      <w:bookmarkStart w:name="_Toc203046482" w:id="86"/>
      <w:bookmarkStart w:name="_Toc203046880" w:id="87"/>
      <w:bookmarkStart w:name="_Toc203047531" w:id="88"/>
      <w:bookmarkStart w:name="_Toc203489630" w:id="89"/>
      <w:r w:rsidRPr="00D4582B">
        <w:rPr>
          <w:b/>
          <w:bCs/>
          <w:i w:val="0"/>
          <w:iCs/>
          <w:sz w:val="28"/>
          <w:szCs w:val="28"/>
        </w:rPr>
        <w:t>Risico’s voor betrokkenen</w:t>
      </w:r>
      <w:bookmarkEnd w:id="86"/>
      <w:bookmarkEnd w:id="87"/>
      <w:bookmarkEnd w:id="88"/>
      <w:bookmarkEnd w:id="89"/>
    </w:p>
    <w:p w:rsidR="007449FF" w:rsidP="004C5586" w:rsidRDefault="007449FF" w14:paraId="7595091F" w14:textId="77777777">
      <w:pPr>
        <w:pStyle w:val="NoSpacing"/>
      </w:pPr>
    </w:p>
    <w:p w:rsidRPr="00500A79" w:rsidR="00500A79" w:rsidP="00500A79" w:rsidRDefault="00500A79" w14:paraId="4E8322A4" w14:textId="791652D5">
      <w:pPr>
        <w:pStyle w:val="NoSpacing"/>
        <w:rPr>
          <w:bCs/>
        </w:rPr>
      </w:pPr>
      <w:r w:rsidRPr="00500A79">
        <w:rPr>
          <w:bCs/>
        </w:rPr>
        <w:t>Beschrijf en beoordeel de risico’s van de gegevensverwerkingen voor de rechten en vrijheden van betrokkenen.</w:t>
      </w:r>
      <w:r w:rsidR="00AC773D">
        <w:rPr>
          <w:bCs/>
        </w:rPr>
        <w:t xml:space="preserve"> </w:t>
      </w:r>
      <w:r w:rsidR="00B117F8">
        <w:rPr>
          <w:bCs/>
        </w:rPr>
        <w:t>Maak</w:t>
      </w:r>
      <w:r w:rsidR="00D35898">
        <w:rPr>
          <w:bCs/>
        </w:rPr>
        <w:t xml:space="preserve"> hierbij een risico-inschatting op basis van kans x impact</w:t>
      </w:r>
      <w:r w:rsidR="008422CA">
        <w:rPr>
          <w:bCs/>
        </w:rPr>
        <w:t>:</w:t>
      </w:r>
    </w:p>
    <w:p w:rsidR="000C08AC" w:rsidP="00500A79" w:rsidRDefault="000C08AC" w14:paraId="3F6808BA" w14:textId="77777777">
      <w:pPr>
        <w:pStyle w:val="NoSpacing"/>
      </w:pPr>
    </w:p>
    <w:tbl>
      <w:tblPr>
        <w:tblStyle w:val="TableGrid"/>
        <w:tblW w:w="0" w:type="auto"/>
        <w:tblLook w:val="04A0" w:firstRow="1" w:lastRow="0" w:firstColumn="1" w:lastColumn="0" w:noHBand="0" w:noVBand="1"/>
      </w:tblPr>
      <w:tblGrid>
        <w:gridCol w:w="1112"/>
        <w:gridCol w:w="4553"/>
        <w:gridCol w:w="1134"/>
        <w:gridCol w:w="2261"/>
      </w:tblGrid>
      <w:tr w:rsidR="004F5424" w:rsidTr="0040541F" w14:paraId="2331AB2D" w14:textId="77777777">
        <w:trPr>
          <w:cnfStyle w:val="100000000000" w:firstRow="1" w:lastRow="0" w:firstColumn="0" w:lastColumn="0" w:oddVBand="0" w:evenVBand="0" w:oddHBand="0" w:evenHBand="0" w:firstRowFirstColumn="0" w:firstRowLastColumn="0" w:lastRowFirstColumn="0" w:lastRowLastColumn="0"/>
        </w:trPr>
        <w:tc>
          <w:tcPr>
            <w:tcW w:w="5665" w:type="dxa"/>
            <w:gridSpan w:val="2"/>
          </w:tcPr>
          <w:p w:rsidRPr="004F5424" w:rsidR="004F5424" w:rsidP="00500A79" w:rsidRDefault="0077159B" w14:paraId="4F53A50A" w14:textId="5DD12F17">
            <w:pPr>
              <w:pStyle w:val="NoSpacing"/>
              <w:rPr>
                <w:lang w:val="nl-NL"/>
              </w:rPr>
            </w:pPr>
            <w:r>
              <w:rPr>
                <w:lang w:val="nl-NL"/>
              </w:rPr>
              <w:t>Kans</w:t>
            </w:r>
          </w:p>
        </w:tc>
        <w:tc>
          <w:tcPr>
            <w:tcW w:w="3395" w:type="dxa"/>
            <w:gridSpan w:val="2"/>
          </w:tcPr>
          <w:p w:rsidRPr="004F5424" w:rsidR="004F5424" w:rsidP="00500A79" w:rsidRDefault="0077159B" w14:paraId="34CC7859" w14:textId="0AD8B473">
            <w:pPr>
              <w:pStyle w:val="NoSpacing"/>
              <w:rPr>
                <w:lang w:val="nl-NL"/>
              </w:rPr>
            </w:pPr>
            <w:r>
              <w:rPr>
                <w:lang w:val="nl-NL"/>
              </w:rPr>
              <w:t>Impact</w:t>
            </w:r>
          </w:p>
        </w:tc>
      </w:tr>
      <w:tr w:rsidR="008403AB" w:rsidTr="0040541F" w14:paraId="48C370F2" w14:textId="77777777">
        <w:tc>
          <w:tcPr>
            <w:tcW w:w="1112" w:type="dxa"/>
          </w:tcPr>
          <w:p w:rsidRPr="004F5424" w:rsidR="008403AB" w:rsidP="008403AB" w:rsidRDefault="008403AB" w14:paraId="4380A3B5" w14:textId="31DA784D">
            <w:pPr>
              <w:pStyle w:val="NoSpacing"/>
              <w:rPr>
                <w:lang w:val="nl-NL"/>
              </w:rPr>
            </w:pPr>
            <w:r w:rsidRPr="004F5424">
              <w:rPr>
                <w:lang w:val="nl-NL"/>
              </w:rPr>
              <w:t>Hoog</w:t>
            </w:r>
          </w:p>
        </w:tc>
        <w:tc>
          <w:tcPr>
            <w:tcW w:w="4553" w:type="dxa"/>
          </w:tcPr>
          <w:p w:rsidRPr="004F5424" w:rsidR="008403AB" w:rsidP="008403AB" w:rsidRDefault="0077159B" w14:paraId="39151FBC" w14:textId="4A39C75B">
            <w:pPr>
              <w:pStyle w:val="NoSpacing"/>
              <w:rPr>
                <w:lang w:val="nl-NL"/>
              </w:rPr>
            </w:pPr>
            <w:r>
              <w:rPr>
                <w:lang w:val="nl-NL"/>
              </w:rPr>
              <w:t>Zeer waarschijnlijk</w:t>
            </w:r>
          </w:p>
        </w:tc>
        <w:tc>
          <w:tcPr>
            <w:tcW w:w="1134" w:type="dxa"/>
          </w:tcPr>
          <w:p w:rsidRPr="004F5424" w:rsidR="008403AB" w:rsidP="008403AB" w:rsidRDefault="008403AB" w14:paraId="7A6F45FC" w14:textId="08F72A07">
            <w:pPr>
              <w:pStyle w:val="NoSpacing"/>
              <w:rPr>
                <w:lang w:val="nl-NL"/>
              </w:rPr>
            </w:pPr>
            <w:r w:rsidRPr="004F5424">
              <w:rPr>
                <w:lang w:val="nl-NL"/>
              </w:rPr>
              <w:t>Hoog</w:t>
            </w:r>
          </w:p>
        </w:tc>
        <w:tc>
          <w:tcPr>
            <w:tcW w:w="2261" w:type="dxa"/>
          </w:tcPr>
          <w:p w:rsidRPr="004F5424" w:rsidR="008403AB" w:rsidP="008403AB" w:rsidRDefault="0077159B" w14:paraId="19DCDAD2" w14:textId="0634D8A0">
            <w:pPr>
              <w:pStyle w:val="NoSpacing"/>
              <w:rPr>
                <w:lang w:val="nl-NL"/>
              </w:rPr>
            </w:pPr>
            <w:r w:rsidRPr="004F5424">
              <w:rPr>
                <w:lang w:val="nl-NL"/>
              </w:rPr>
              <w:t>Forse impact op betrokkene</w:t>
            </w:r>
          </w:p>
        </w:tc>
      </w:tr>
      <w:tr w:rsidR="008403AB" w:rsidTr="0040541F" w14:paraId="18909B82" w14:textId="77777777">
        <w:tc>
          <w:tcPr>
            <w:tcW w:w="1112" w:type="dxa"/>
          </w:tcPr>
          <w:p w:rsidRPr="004F5424" w:rsidR="008403AB" w:rsidP="008403AB" w:rsidRDefault="008403AB" w14:paraId="0CD0D8C5" w14:textId="3E5E39C5">
            <w:pPr>
              <w:pStyle w:val="NoSpacing"/>
              <w:rPr>
                <w:lang w:val="nl-NL"/>
              </w:rPr>
            </w:pPr>
            <w:r w:rsidRPr="004F5424">
              <w:rPr>
                <w:lang w:val="nl-NL"/>
              </w:rPr>
              <w:t>Medium</w:t>
            </w:r>
          </w:p>
        </w:tc>
        <w:tc>
          <w:tcPr>
            <w:tcW w:w="4553" w:type="dxa"/>
          </w:tcPr>
          <w:p w:rsidRPr="004F5424" w:rsidR="008403AB" w:rsidP="008403AB" w:rsidRDefault="0077159B" w14:paraId="4318C3C6" w14:textId="7BCD2130">
            <w:pPr>
              <w:pStyle w:val="NoSpacing"/>
              <w:rPr>
                <w:lang w:val="nl-NL"/>
              </w:rPr>
            </w:pPr>
            <w:r>
              <w:rPr>
                <w:lang w:val="nl-NL"/>
              </w:rPr>
              <w:t xml:space="preserve">Denkbaar </w:t>
            </w:r>
          </w:p>
        </w:tc>
        <w:tc>
          <w:tcPr>
            <w:tcW w:w="1134" w:type="dxa"/>
          </w:tcPr>
          <w:p w:rsidRPr="004F5424" w:rsidR="008403AB" w:rsidP="008403AB" w:rsidRDefault="008403AB" w14:paraId="281B6457" w14:textId="0D14070B">
            <w:pPr>
              <w:pStyle w:val="NoSpacing"/>
              <w:rPr>
                <w:lang w:val="nl-NL"/>
              </w:rPr>
            </w:pPr>
            <w:r w:rsidRPr="004F5424">
              <w:rPr>
                <w:lang w:val="nl-NL"/>
              </w:rPr>
              <w:t>Medium</w:t>
            </w:r>
          </w:p>
        </w:tc>
        <w:tc>
          <w:tcPr>
            <w:tcW w:w="2261" w:type="dxa"/>
          </w:tcPr>
          <w:p w:rsidRPr="004F5424" w:rsidR="008403AB" w:rsidP="008403AB" w:rsidRDefault="00806E82" w14:paraId="3DE5162D" w14:textId="08FE6DCD">
            <w:pPr>
              <w:pStyle w:val="NoSpacing"/>
              <w:rPr>
                <w:lang w:val="nl-NL"/>
              </w:rPr>
            </w:pPr>
            <w:r w:rsidRPr="004F5424">
              <w:rPr>
                <w:lang w:val="nl-NL"/>
              </w:rPr>
              <w:t>Beperkte impact op betrokkene</w:t>
            </w:r>
            <w:r w:rsidRPr="004F5424" w:rsidDel="00806E82">
              <w:rPr>
                <w:lang w:val="nl-NL"/>
              </w:rPr>
              <w:t xml:space="preserve"> </w:t>
            </w:r>
          </w:p>
        </w:tc>
      </w:tr>
      <w:tr w:rsidR="008403AB" w:rsidTr="0040541F" w14:paraId="2281ADAC" w14:textId="77777777">
        <w:tc>
          <w:tcPr>
            <w:tcW w:w="1112" w:type="dxa"/>
          </w:tcPr>
          <w:p w:rsidRPr="004F5424" w:rsidR="008403AB" w:rsidP="008403AB" w:rsidRDefault="008403AB" w14:paraId="7EAA97EC" w14:textId="6790D36B">
            <w:pPr>
              <w:pStyle w:val="NoSpacing"/>
              <w:rPr>
                <w:lang w:val="nl-NL"/>
              </w:rPr>
            </w:pPr>
            <w:r w:rsidRPr="004F5424">
              <w:rPr>
                <w:lang w:val="nl-NL"/>
              </w:rPr>
              <w:t>Laag</w:t>
            </w:r>
          </w:p>
        </w:tc>
        <w:tc>
          <w:tcPr>
            <w:tcW w:w="4553" w:type="dxa"/>
          </w:tcPr>
          <w:p w:rsidRPr="004F5424" w:rsidR="008403AB" w:rsidP="008403AB" w:rsidRDefault="00806E82" w14:paraId="719346CC" w14:textId="43600BBE">
            <w:pPr>
              <w:pStyle w:val="NoSpacing"/>
              <w:rPr>
                <w:lang w:val="nl-NL"/>
              </w:rPr>
            </w:pPr>
            <w:r>
              <w:rPr>
                <w:lang w:val="nl-NL"/>
              </w:rPr>
              <w:t xml:space="preserve">Onwaarschijnlijk </w:t>
            </w:r>
          </w:p>
        </w:tc>
        <w:tc>
          <w:tcPr>
            <w:tcW w:w="1134" w:type="dxa"/>
          </w:tcPr>
          <w:p w:rsidRPr="004F5424" w:rsidR="008403AB" w:rsidP="008403AB" w:rsidRDefault="008403AB" w14:paraId="3A0FE8EF" w14:textId="174CC5EA">
            <w:pPr>
              <w:pStyle w:val="NoSpacing"/>
              <w:rPr>
                <w:lang w:val="nl-NL"/>
              </w:rPr>
            </w:pPr>
            <w:r w:rsidRPr="004F5424">
              <w:rPr>
                <w:lang w:val="nl-NL"/>
              </w:rPr>
              <w:t>Laag</w:t>
            </w:r>
            <w:r w:rsidR="00CE6F1D">
              <w:rPr>
                <w:lang w:val="nl-NL"/>
              </w:rPr>
              <w:t xml:space="preserve"> </w:t>
            </w:r>
          </w:p>
        </w:tc>
        <w:tc>
          <w:tcPr>
            <w:tcW w:w="2261" w:type="dxa"/>
          </w:tcPr>
          <w:p w:rsidRPr="004F5424" w:rsidR="008403AB" w:rsidP="008403AB" w:rsidRDefault="00806E82" w14:paraId="0F67F72A" w14:textId="0BC8EC6C">
            <w:pPr>
              <w:pStyle w:val="NoSpacing"/>
              <w:rPr>
                <w:lang w:val="nl-NL"/>
              </w:rPr>
            </w:pPr>
            <w:r w:rsidRPr="004F5424">
              <w:rPr>
                <w:lang w:val="nl-NL"/>
              </w:rPr>
              <w:t>Weinig of verwaarloosbare impact op de betrokkene</w:t>
            </w:r>
            <w:r w:rsidRPr="004F5424" w:rsidDel="00806E82">
              <w:rPr>
                <w:lang w:val="nl-NL"/>
              </w:rPr>
              <w:t xml:space="preserve"> </w:t>
            </w:r>
          </w:p>
        </w:tc>
      </w:tr>
    </w:tbl>
    <w:p w:rsidR="006C57AC" w:rsidP="00500A79" w:rsidRDefault="006C57AC" w14:paraId="7B89DC3F" w14:textId="77777777">
      <w:pPr>
        <w:pStyle w:val="NoSpacing"/>
      </w:pPr>
    </w:p>
    <w:p w:rsidRPr="00FC7A95" w:rsidR="006C57AC" w:rsidP="006C57AC" w:rsidRDefault="00981FF8" w14:paraId="57C7C1AB" w14:textId="51C372A1">
      <w:pPr>
        <w:pStyle w:val="NoSpacing"/>
      </w:pPr>
      <w:r w:rsidRPr="00FC7A95">
        <w:t xml:space="preserve">Ter ondersteuning vindt u hieronder </w:t>
      </w:r>
      <w:r w:rsidRPr="00FC7A95" w:rsidR="00FC7A95">
        <w:t>v</w:t>
      </w:r>
      <w:r w:rsidRPr="00FC7A95" w:rsidR="006C57AC">
        <w:t xml:space="preserve">oorbeelden </w:t>
      </w:r>
      <w:r w:rsidRPr="00FC7A95" w:rsidR="00FC7A95">
        <w:t>van</w:t>
      </w:r>
      <w:r w:rsidRPr="00FC7A95" w:rsidR="006C57AC">
        <w:t xml:space="preserve"> risico’s</w:t>
      </w:r>
      <w:r w:rsidR="00061DA1">
        <w:t>.</w:t>
      </w:r>
      <w:r w:rsidRPr="00FC7A95" w:rsidR="006C57AC">
        <w:rPr>
          <w:vertAlign w:val="superscript"/>
        </w:rPr>
        <w:footnoteReference w:id="6"/>
      </w:r>
      <w:r w:rsidR="00FC7A95">
        <w:t xml:space="preserve"> </w:t>
      </w:r>
      <w:r w:rsidR="00712640">
        <w:t xml:space="preserve">De </w:t>
      </w:r>
      <w:r w:rsidR="00DD7F7A">
        <w:t xml:space="preserve">kolom met mogelijke maatregelen kunt u gebruiken voor onderdeel D (punt 17). </w:t>
      </w:r>
    </w:p>
    <w:p w:rsidR="006C57AC" w:rsidP="00500A79" w:rsidRDefault="006C57AC" w14:paraId="001BEA8D" w14:textId="77777777">
      <w:pPr>
        <w:pStyle w:val="NoSpacing"/>
      </w:pPr>
    </w:p>
    <w:tbl>
      <w:tblPr>
        <w:tblStyle w:val="TableGrid"/>
        <w:tblW w:w="0" w:type="auto"/>
        <w:tblLook w:val="04A0" w:firstRow="1" w:lastRow="0" w:firstColumn="1" w:lastColumn="0" w:noHBand="0" w:noVBand="1"/>
      </w:tblPr>
      <w:tblGrid>
        <w:gridCol w:w="2405"/>
        <w:gridCol w:w="3260"/>
        <w:gridCol w:w="3395"/>
      </w:tblGrid>
      <w:tr w:rsidRPr="003021AB" w:rsidR="006C57AC" w14:paraId="0A800711" w14:textId="77777777">
        <w:trPr>
          <w:cnfStyle w:val="100000000000" w:firstRow="1" w:lastRow="0" w:firstColumn="0" w:lastColumn="0" w:oddVBand="0" w:evenVBand="0" w:oddHBand="0" w:evenHBand="0" w:firstRowFirstColumn="0" w:firstRowLastColumn="0" w:lastRowFirstColumn="0" w:lastRowLastColumn="0"/>
        </w:trPr>
        <w:tc>
          <w:tcPr>
            <w:tcW w:w="2405" w:type="dxa"/>
          </w:tcPr>
          <w:p w:rsidRPr="003021AB" w:rsidR="006C57AC" w:rsidRDefault="006C57AC" w14:paraId="2F08C47C" w14:textId="77777777">
            <w:pPr>
              <w:pStyle w:val="NoSpacing"/>
              <w:rPr>
                <w:b w:val="0"/>
                <w:lang w:val="nl-NL"/>
              </w:rPr>
            </w:pPr>
            <w:r>
              <w:rPr>
                <w:rFonts w:ascii="Calibri" w:hAnsi="Calibri" w:eastAsia="Calibri" w:cs="Calibri"/>
                <w:lang w:val="nl-NL"/>
              </w:rPr>
              <w:t>Thema</w:t>
            </w:r>
          </w:p>
        </w:tc>
        <w:tc>
          <w:tcPr>
            <w:tcW w:w="3260" w:type="dxa"/>
          </w:tcPr>
          <w:p w:rsidRPr="003021AB" w:rsidR="006C57AC" w:rsidRDefault="006C57AC" w14:paraId="7E669492" w14:textId="77777777">
            <w:pPr>
              <w:pStyle w:val="NoSpacing"/>
              <w:rPr>
                <w:b w:val="0"/>
                <w:lang w:val="nl-NL"/>
              </w:rPr>
            </w:pPr>
            <w:r w:rsidRPr="003021AB">
              <w:rPr>
                <w:rFonts w:ascii="Calibri" w:hAnsi="Calibri" w:eastAsia="Calibri" w:cs="Calibri"/>
                <w:lang w:val="nl-NL"/>
              </w:rPr>
              <w:t>Voorbeelden van risico’s</w:t>
            </w:r>
          </w:p>
        </w:tc>
        <w:tc>
          <w:tcPr>
            <w:tcW w:w="3395" w:type="dxa"/>
          </w:tcPr>
          <w:p w:rsidRPr="003021AB" w:rsidR="006C57AC" w:rsidRDefault="006C57AC" w14:paraId="405EA8D7" w14:textId="77777777">
            <w:pPr>
              <w:pStyle w:val="NoSpacing"/>
              <w:rPr>
                <w:b w:val="0"/>
                <w:lang w:val="nl-NL"/>
              </w:rPr>
            </w:pPr>
            <w:r w:rsidRPr="003021AB">
              <w:rPr>
                <w:rFonts w:ascii="Calibri" w:hAnsi="Calibri" w:eastAsia="Calibri" w:cs="Calibri"/>
                <w:lang w:val="nl-NL"/>
              </w:rPr>
              <w:t>Mogelijke maatregelen</w:t>
            </w:r>
          </w:p>
        </w:tc>
      </w:tr>
      <w:tr w:rsidRPr="003021AB" w:rsidR="006C57AC" w14:paraId="75035A28" w14:textId="77777777">
        <w:tc>
          <w:tcPr>
            <w:tcW w:w="2405" w:type="dxa"/>
            <w:tcBorders>
              <w:left w:val="single" w:color="auto" w:sz="4" w:space="0"/>
              <w:bottom w:val="single" w:color="auto" w:sz="4" w:space="0"/>
            </w:tcBorders>
          </w:tcPr>
          <w:p w:rsidRPr="003021AB" w:rsidR="006C57AC" w:rsidRDefault="006C57AC" w14:paraId="6C9BCB2C" w14:textId="77777777">
            <w:pPr>
              <w:pStyle w:val="NoSpacing"/>
              <w:rPr>
                <w:b/>
                <w:lang w:val="nl-NL"/>
              </w:rPr>
            </w:pPr>
            <w:r w:rsidRPr="003021AB">
              <w:rPr>
                <w:lang w:val="nl-NL"/>
              </w:rPr>
              <w:t>Rechtmatige en transparante verwerking</w:t>
            </w:r>
          </w:p>
        </w:tc>
        <w:tc>
          <w:tcPr>
            <w:tcW w:w="3260" w:type="dxa"/>
          </w:tcPr>
          <w:p w:rsidRPr="003021AB" w:rsidR="006C57AC" w:rsidRDefault="006C57AC" w14:paraId="2FCE5970" w14:textId="77777777">
            <w:pPr>
              <w:pStyle w:val="NoSpacing"/>
              <w:numPr>
                <w:ilvl w:val="0"/>
                <w:numId w:val="59"/>
              </w:numPr>
              <w:rPr>
                <w:lang w:val="nl-NL"/>
              </w:rPr>
            </w:pPr>
            <w:r w:rsidRPr="003021AB">
              <w:rPr>
                <w:lang w:val="nl-NL"/>
              </w:rPr>
              <w:t xml:space="preserve">Verwerken zonder rechtsgrond </w:t>
            </w:r>
          </w:p>
          <w:p w:rsidRPr="003021AB" w:rsidR="006C57AC" w:rsidRDefault="006C57AC" w14:paraId="1A49DA4F" w14:textId="77777777">
            <w:pPr>
              <w:pStyle w:val="NoSpacing"/>
              <w:numPr>
                <w:ilvl w:val="0"/>
                <w:numId w:val="59"/>
              </w:numPr>
              <w:rPr>
                <w:b/>
                <w:lang w:val="nl-NL"/>
              </w:rPr>
            </w:pPr>
            <w:r w:rsidRPr="003021AB">
              <w:rPr>
                <w:lang w:val="nl-NL"/>
              </w:rPr>
              <w:t>Onvoldoende informatie aan betrokkenen</w:t>
            </w:r>
          </w:p>
        </w:tc>
        <w:tc>
          <w:tcPr>
            <w:tcW w:w="3395" w:type="dxa"/>
            <w:tcBorders>
              <w:bottom w:val="single" w:color="auto" w:sz="4" w:space="0"/>
              <w:right w:val="single" w:color="auto" w:sz="4" w:space="0"/>
            </w:tcBorders>
          </w:tcPr>
          <w:p w:rsidRPr="003021AB" w:rsidR="006C57AC" w:rsidRDefault="006C57AC" w14:paraId="1E48BA27" w14:textId="77777777">
            <w:pPr>
              <w:pStyle w:val="NoSpacing"/>
              <w:numPr>
                <w:ilvl w:val="0"/>
                <w:numId w:val="59"/>
              </w:numPr>
              <w:rPr>
                <w:lang w:val="nl-NL"/>
              </w:rPr>
            </w:pPr>
            <w:r w:rsidRPr="003021AB">
              <w:rPr>
                <w:lang w:val="nl-NL"/>
              </w:rPr>
              <w:t>Verwerkingsgrondslagen vastleggen</w:t>
            </w:r>
          </w:p>
          <w:p w:rsidRPr="003021AB" w:rsidR="006C57AC" w:rsidRDefault="006C57AC" w14:paraId="671A3F82" w14:textId="77777777">
            <w:pPr>
              <w:pStyle w:val="NoSpacing"/>
              <w:numPr>
                <w:ilvl w:val="0"/>
                <w:numId w:val="59"/>
              </w:numPr>
              <w:rPr>
                <w:b/>
                <w:lang w:val="nl-NL"/>
              </w:rPr>
            </w:pPr>
            <w:r w:rsidRPr="003021AB">
              <w:rPr>
                <w:lang w:val="nl-NL"/>
              </w:rPr>
              <w:t>Heldere privacyverklaring en communicatie</w:t>
            </w:r>
          </w:p>
        </w:tc>
      </w:tr>
      <w:tr w:rsidRPr="003021AB" w:rsidR="006C57AC" w14:paraId="2C1E9361" w14:textId="77777777">
        <w:tc>
          <w:tcPr>
            <w:tcW w:w="2405" w:type="dxa"/>
          </w:tcPr>
          <w:p w:rsidRPr="003021AB" w:rsidR="006C57AC" w:rsidRDefault="006C57AC" w14:paraId="1CA69B02" w14:textId="77777777">
            <w:pPr>
              <w:pStyle w:val="NoSpacing"/>
              <w:rPr>
                <w:lang w:val="nl-NL"/>
              </w:rPr>
            </w:pPr>
            <w:r w:rsidRPr="003021AB">
              <w:rPr>
                <w:lang w:val="nl-NL"/>
              </w:rPr>
              <w:t>Beperking van doelbinding</w:t>
            </w:r>
          </w:p>
        </w:tc>
        <w:tc>
          <w:tcPr>
            <w:tcW w:w="3260" w:type="dxa"/>
          </w:tcPr>
          <w:p w:rsidRPr="003021AB" w:rsidR="006C57AC" w:rsidRDefault="006C57AC" w14:paraId="3E95538C" w14:textId="77777777">
            <w:pPr>
              <w:pStyle w:val="NoSpacing"/>
              <w:numPr>
                <w:ilvl w:val="0"/>
                <w:numId w:val="59"/>
              </w:numPr>
              <w:rPr>
                <w:lang w:val="nl-NL"/>
              </w:rPr>
            </w:pPr>
            <w:r w:rsidRPr="003021AB">
              <w:rPr>
                <w:lang w:val="nl-NL"/>
              </w:rPr>
              <w:t>Gegevens gebruiken voor andere doeleinden dan waarvoor verzameld</w:t>
            </w:r>
          </w:p>
        </w:tc>
        <w:tc>
          <w:tcPr>
            <w:tcW w:w="3395" w:type="dxa"/>
          </w:tcPr>
          <w:p w:rsidRPr="003021AB" w:rsidR="006C57AC" w:rsidRDefault="006C57AC" w14:paraId="01B30811" w14:textId="77777777">
            <w:pPr>
              <w:pStyle w:val="NoSpacing"/>
              <w:numPr>
                <w:ilvl w:val="0"/>
                <w:numId w:val="59"/>
              </w:numPr>
              <w:rPr>
                <w:lang w:val="nl-NL"/>
              </w:rPr>
            </w:pPr>
            <w:r w:rsidRPr="003021AB">
              <w:rPr>
                <w:lang w:val="nl-NL"/>
              </w:rPr>
              <w:t>Doelbinding vastleggen en toezien op beperking</w:t>
            </w:r>
          </w:p>
          <w:p w:rsidRPr="003021AB" w:rsidR="006C57AC" w:rsidRDefault="006C57AC" w14:paraId="4C491E5C" w14:textId="77777777">
            <w:pPr>
              <w:pStyle w:val="NoSpacing"/>
              <w:numPr>
                <w:ilvl w:val="0"/>
                <w:numId w:val="59"/>
              </w:numPr>
              <w:rPr>
                <w:lang w:val="nl-NL"/>
              </w:rPr>
            </w:pPr>
            <w:r w:rsidRPr="003021AB">
              <w:rPr>
                <w:lang w:val="nl-NL"/>
              </w:rPr>
              <w:t>Bewaken van doelwijzigingen</w:t>
            </w:r>
          </w:p>
        </w:tc>
      </w:tr>
      <w:tr w:rsidRPr="003021AB" w:rsidR="006C57AC" w14:paraId="38B770EB" w14:textId="77777777">
        <w:tc>
          <w:tcPr>
            <w:tcW w:w="2405" w:type="dxa"/>
          </w:tcPr>
          <w:p w:rsidRPr="003021AB" w:rsidR="006C57AC" w:rsidRDefault="006C57AC" w14:paraId="2C08C68F" w14:textId="77777777">
            <w:pPr>
              <w:pStyle w:val="NoSpacing"/>
              <w:rPr>
                <w:lang w:val="nl-NL"/>
              </w:rPr>
            </w:pPr>
            <w:r w:rsidRPr="003021AB">
              <w:rPr>
                <w:lang w:val="nl-NL"/>
              </w:rPr>
              <w:t>Minimalisatie van persoonsgegevens</w:t>
            </w:r>
          </w:p>
        </w:tc>
        <w:tc>
          <w:tcPr>
            <w:tcW w:w="3260" w:type="dxa"/>
          </w:tcPr>
          <w:p w:rsidRPr="003021AB" w:rsidR="006C57AC" w:rsidRDefault="006C57AC" w14:paraId="67B61904" w14:textId="77777777">
            <w:pPr>
              <w:pStyle w:val="NoSpacing"/>
              <w:numPr>
                <w:ilvl w:val="0"/>
                <w:numId w:val="59"/>
              </w:numPr>
              <w:rPr>
                <w:lang w:val="nl-NL"/>
              </w:rPr>
            </w:pPr>
            <w:r w:rsidRPr="003021AB">
              <w:rPr>
                <w:lang w:val="nl-NL"/>
              </w:rPr>
              <w:t xml:space="preserve">Verzamelen van onnodige gegevens </w:t>
            </w:r>
          </w:p>
          <w:p w:rsidRPr="003021AB" w:rsidR="006C57AC" w:rsidRDefault="006C57AC" w14:paraId="4FEA89B7" w14:textId="77777777">
            <w:pPr>
              <w:pStyle w:val="NoSpacing"/>
              <w:numPr>
                <w:ilvl w:val="0"/>
                <w:numId w:val="59"/>
              </w:numPr>
              <w:rPr>
                <w:lang w:val="nl-NL"/>
              </w:rPr>
            </w:pPr>
            <w:r w:rsidRPr="003021AB">
              <w:rPr>
                <w:lang w:val="nl-NL"/>
              </w:rPr>
              <w:t>Onnodig bewaren</w:t>
            </w:r>
          </w:p>
        </w:tc>
        <w:tc>
          <w:tcPr>
            <w:tcW w:w="3395" w:type="dxa"/>
          </w:tcPr>
          <w:p w:rsidRPr="003021AB" w:rsidR="006C57AC" w:rsidRDefault="006C57AC" w14:paraId="73B21475" w14:textId="77777777">
            <w:pPr>
              <w:pStyle w:val="NoSpacing"/>
              <w:numPr>
                <w:ilvl w:val="0"/>
                <w:numId w:val="59"/>
              </w:numPr>
              <w:rPr>
                <w:lang w:val="nl-NL"/>
              </w:rPr>
            </w:pPr>
            <w:r w:rsidRPr="003021AB">
              <w:rPr>
                <w:lang w:val="nl-NL"/>
              </w:rPr>
              <w:t>Alleen noodzakelijke gegevens verzamelen</w:t>
            </w:r>
          </w:p>
          <w:p w:rsidRPr="003021AB" w:rsidR="006C57AC" w:rsidRDefault="006C57AC" w14:paraId="11C7CAB0" w14:textId="77777777">
            <w:pPr>
              <w:pStyle w:val="NoSpacing"/>
              <w:numPr>
                <w:ilvl w:val="0"/>
                <w:numId w:val="59"/>
              </w:numPr>
              <w:rPr>
                <w:lang w:val="nl-NL"/>
              </w:rPr>
            </w:pPr>
            <w:r w:rsidRPr="003021AB">
              <w:rPr>
                <w:lang w:val="nl-NL"/>
              </w:rPr>
              <w:t>Dataminimalisatie en -opschoning</w:t>
            </w:r>
          </w:p>
        </w:tc>
      </w:tr>
      <w:tr w:rsidRPr="003021AB" w:rsidR="006C57AC" w14:paraId="47C83BA4" w14:textId="77777777">
        <w:tc>
          <w:tcPr>
            <w:tcW w:w="2405" w:type="dxa"/>
          </w:tcPr>
          <w:p w:rsidRPr="003021AB" w:rsidR="006C57AC" w:rsidRDefault="006C57AC" w14:paraId="7073BCF0" w14:textId="77777777">
            <w:pPr>
              <w:pStyle w:val="NoSpacing"/>
              <w:rPr>
                <w:lang w:val="nl-NL"/>
              </w:rPr>
            </w:pPr>
            <w:r w:rsidRPr="003021AB">
              <w:rPr>
                <w:lang w:val="nl-NL"/>
              </w:rPr>
              <w:t>Beveiliging van persoonsgegevens</w:t>
            </w:r>
          </w:p>
        </w:tc>
        <w:tc>
          <w:tcPr>
            <w:tcW w:w="3260" w:type="dxa"/>
          </w:tcPr>
          <w:p w:rsidRPr="003021AB" w:rsidR="006C57AC" w:rsidRDefault="006C57AC" w14:paraId="23242DAA" w14:textId="77777777">
            <w:pPr>
              <w:pStyle w:val="NoSpacing"/>
              <w:numPr>
                <w:ilvl w:val="0"/>
                <w:numId w:val="59"/>
              </w:numPr>
              <w:rPr>
                <w:lang w:val="nl-NL"/>
              </w:rPr>
            </w:pPr>
            <w:r w:rsidRPr="003021AB">
              <w:rPr>
                <w:lang w:val="nl-NL"/>
              </w:rPr>
              <w:t>Onvoldoende technische en organisatorische maatregelen (bijv. encryptie, toegangsbeheer)</w:t>
            </w:r>
          </w:p>
        </w:tc>
        <w:tc>
          <w:tcPr>
            <w:tcW w:w="3395" w:type="dxa"/>
          </w:tcPr>
          <w:p w:rsidRPr="003021AB" w:rsidR="006C57AC" w:rsidRDefault="006C57AC" w14:paraId="3DF88A94" w14:textId="77777777">
            <w:pPr>
              <w:pStyle w:val="NoSpacing"/>
              <w:numPr>
                <w:ilvl w:val="0"/>
                <w:numId w:val="59"/>
              </w:numPr>
              <w:rPr>
                <w:lang w:val="nl-NL"/>
              </w:rPr>
            </w:pPr>
            <w:r w:rsidRPr="003021AB">
              <w:rPr>
                <w:lang w:val="nl-NL"/>
              </w:rPr>
              <w:t>Encryptie, 2FA, toegangscontroles</w:t>
            </w:r>
          </w:p>
          <w:p w:rsidRPr="003021AB" w:rsidR="006C57AC" w:rsidRDefault="006C57AC" w14:paraId="02E935F9" w14:textId="77777777">
            <w:pPr>
              <w:pStyle w:val="NoSpacing"/>
              <w:numPr>
                <w:ilvl w:val="0"/>
                <w:numId w:val="59"/>
              </w:numPr>
              <w:rPr>
                <w:lang w:val="nl-NL"/>
              </w:rPr>
            </w:pPr>
            <w:r w:rsidRPr="003021AB">
              <w:rPr>
                <w:lang w:val="nl-NL"/>
              </w:rPr>
              <w:t>Beveiligingsbeleid en bewustwording</w:t>
            </w:r>
          </w:p>
        </w:tc>
      </w:tr>
      <w:tr w:rsidRPr="003021AB" w:rsidR="006C57AC" w14:paraId="50D1101E" w14:textId="77777777">
        <w:tc>
          <w:tcPr>
            <w:tcW w:w="2405" w:type="dxa"/>
          </w:tcPr>
          <w:p w:rsidRPr="003021AB" w:rsidR="006C57AC" w:rsidRDefault="006C57AC" w14:paraId="67A4E688" w14:textId="77777777">
            <w:pPr>
              <w:pStyle w:val="NoSpacing"/>
              <w:rPr>
                <w:lang w:val="nl-NL"/>
              </w:rPr>
            </w:pPr>
            <w:r w:rsidRPr="003021AB">
              <w:rPr>
                <w:lang w:val="nl-NL"/>
              </w:rPr>
              <w:t>Rechten van betrokkenen waarborgen</w:t>
            </w:r>
          </w:p>
        </w:tc>
        <w:tc>
          <w:tcPr>
            <w:tcW w:w="3260" w:type="dxa"/>
          </w:tcPr>
          <w:p w:rsidRPr="003021AB" w:rsidR="006C57AC" w:rsidRDefault="006C57AC" w14:paraId="3C2CEC16" w14:textId="77777777">
            <w:pPr>
              <w:pStyle w:val="NoSpacing"/>
              <w:numPr>
                <w:ilvl w:val="0"/>
                <w:numId w:val="59"/>
              </w:numPr>
              <w:rPr>
                <w:lang w:val="nl-NL"/>
              </w:rPr>
            </w:pPr>
            <w:r w:rsidRPr="003021AB">
              <w:rPr>
                <w:lang w:val="nl-NL"/>
              </w:rPr>
              <w:t>Geen of onvolledige procedures voor verzoeken van betrokkenen</w:t>
            </w:r>
          </w:p>
        </w:tc>
        <w:tc>
          <w:tcPr>
            <w:tcW w:w="3395" w:type="dxa"/>
          </w:tcPr>
          <w:p w:rsidRPr="003021AB" w:rsidR="006C57AC" w:rsidRDefault="006C57AC" w14:paraId="2269EB6D" w14:textId="77777777">
            <w:pPr>
              <w:pStyle w:val="NoSpacing"/>
              <w:numPr>
                <w:ilvl w:val="0"/>
                <w:numId w:val="59"/>
              </w:numPr>
              <w:rPr>
                <w:lang w:val="nl-NL"/>
              </w:rPr>
            </w:pPr>
            <w:r w:rsidRPr="003021AB">
              <w:rPr>
                <w:lang w:val="nl-NL"/>
              </w:rPr>
              <w:t>Procedures voor inzage, correctie, verwijdering</w:t>
            </w:r>
          </w:p>
          <w:p w:rsidRPr="003021AB" w:rsidR="006C57AC" w:rsidRDefault="006C57AC" w14:paraId="5479697F" w14:textId="77777777">
            <w:pPr>
              <w:pStyle w:val="NoSpacing"/>
              <w:numPr>
                <w:ilvl w:val="0"/>
                <w:numId w:val="59"/>
              </w:numPr>
              <w:rPr>
                <w:lang w:val="nl-NL"/>
              </w:rPr>
            </w:pPr>
            <w:r w:rsidRPr="003021AB">
              <w:rPr>
                <w:lang w:val="nl-NL"/>
              </w:rPr>
              <w:t>Training van medewerkers</w:t>
            </w:r>
          </w:p>
        </w:tc>
      </w:tr>
      <w:tr w:rsidRPr="003021AB" w:rsidR="006C57AC" w14:paraId="4F5625E7" w14:textId="77777777">
        <w:tc>
          <w:tcPr>
            <w:tcW w:w="2405" w:type="dxa"/>
          </w:tcPr>
          <w:p w:rsidRPr="003021AB" w:rsidR="006C57AC" w:rsidRDefault="006C57AC" w14:paraId="7F6426B6" w14:textId="77777777">
            <w:pPr>
              <w:pStyle w:val="NoSpacing"/>
              <w:rPr>
                <w:lang w:val="nl-NL"/>
              </w:rPr>
            </w:pPr>
            <w:r w:rsidRPr="003021AB">
              <w:rPr>
                <w:lang w:val="nl-NL"/>
              </w:rPr>
              <w:t>Governance en accountability</w:t>
            </w:r>
          </w:p>
        </w:tc>
        <w:tc>
          <w:tcPr>
            <w:tcW w:w="3260" w:type="dxa"/>
          </w:tcPr>
          <w:p w:rsidRPr="003021AB" w:rsidR="006C57AC" w:rsidRDefault="006C57AC" w14:paraId="402E0FD3" w14:textId="77777777">
            <w:pPr>
              <w:pStyle w:val="NoSpacing"/>
              <w:numPr>
                <w:ilvl w:val="0"/>
                <w:numId w:val="59"/>
              </w:numPr>
              <w:rPr>
                <w:lang w:val="nl-NL"/>
              </w:rPr>
            </w:pPr>
            <w:r w:rsidRPr="003021AB">
              <w:rPr>
                <w:lang w:val="nl-NL"/>
              </w:rPr>
              <w:t>Geen privacybeleid</w:t>
            </w:r>
          </w:p>
          <w:p w:rsidRPr="003021AB" w:rsidR="006C57AC" w:rsidRDefault="006C57AC" w14:paraId="4221E74C" w14:textId="77777777">
            <w:pPr>
              <w:pStyle w:val="NoSpacing"/>
              <w:numPr>
                <w:ilvl w:val="0"/>
                <w:numId w:val="59"/>
              </w:numPr>
              <w:rPr>
                <w:lang w:val="nl-NL"/>
              </w:rPr>
            </w:pPr>
            <w:r w:rsidRPr="003021AB">
              <w:rPr>
                <w:lang w:val="nl-NL"/>
              </w:rPr>
              <w:t>Onduidelijke verantwoordelijkheden</w:t>
            </w:r>
          </w:p>
        </w:tc>
        <w:tc>
          <w:tcPr>
            <w:tcW w:w="3395" w:type="dxa"/>
          </w:tcPr>
          <w:p w:rsidRPr="003021AB" w:rsidR="006C57AC" w:rsidRDefault="006C57AC" w14:paraId="29B319B0" w14:textId="77777777">
            <w:pPr>
              <w:pStyle w:val="NoSpacing"/>
              <w:numPr>
                <w:ilvl w:val="0"/>
                <w:numId w:val="59"/>
              </w:numPr>
              <w:rPr>
                <w:lang w:val="nl-NL"/>
              </w:rPr>
            </w:pPr>
            <w:r w:rsidRPr="003021AB">
              <w:rPr>
                <w:lang w:val="nl-NL"/>
              </w:rPr>
              <w:t>Privacybeleid opstellen en koppelen aan procedures en werkinstructies</w:t>
            </w:r>
          </w:p>
          <w:p w:rsidRPr="003021AB" w:rsidR="006C57AC" w:rsidRDefault="006C57AC" w14:paraId="56ED4EED" w14:textId="77777777">
            <w:pPr>
              <w:pStyle w:val="NoSpacing"/>
              <w:numPr>
                <w:ilvl w:val="0"/>
                <w:numId w:val="59"/>
              </w:numPr>
              <w:rPr>
                <w:lang w:val="nl-NL"/>
              </w:rPr>
            </w:pPr>
            <w:r w:rsidRPr="003021AB">
              <w:rPr>
                <w:lang w:val="nl-NL"/>
              </w:rPr>
              <w:t>Privacyfunctionarissen aanstellen</w:t>
            </w:r>
          </w:p>
          <w:p w:rsidRPr="003021AB" w:rsidR="006C57AC" w:rsidRDefault="006C57AC" w14:paraId="68F9B9B4" w14:textId="77777777">
            <w:pPr>
              <w:pStyle w:val="NoSpacing"/>
              <w:numPr>
                <w:ilvl w:val="0"/>
                <w:numId w:val="59"/>
              </w:numPr>
              <w:rPr>
                <w:lang w:val="nl-NL"/>
              </w:rPr>
            </w:pPr>
            <w:r w:rsidRPr="003021AB">
              <w:rPr>
                <w:lang w:val="nl-NL"/>
              </w:rPr>
              <w:t>Documentatie bijhouden</w:t>
            </w:r>
          </w:p>
        </w:tc>
      </w:tr>
      <w:tr w:rsidRPr="003021AB" w:rsidR="006C57AC" w14:paraId="0F566694" w14:textId="77777777">
        <w:tc>
          <w:tcPr>
            <w:tcW w:w="2405" w:type="dxa"/>
          </w:tcPr>
          <w:p w:rsidRPr="003021AB" w:rsidR="006C57AC" w:rsidRDefault="006C57AC" w14:paraId="36F8DDE5" w14:textId="77777777">
            <w:pPr>
              <w:pStyle w:val="NoSpacing"/>
              <w:rPr>
                <w:lang w:val="nl-NL"/>
              </w:rPr>
            </w:pPr>
            <w:r w:rsidRPr="003021AB">
              <w:rPr>
                <w:lang w:val="nl-NL"/>
              </w:rPr>
              <w:t>Toezicht op ontvangers (waaronder (sub)verwerkers)</w:t>
            </w:r>
          </w:p>
        </w:tc>
        <w:tc>
          <w:tcPr>
            <w:tcW w:w="3260" w:type="dxa"/>
          </w:tcPr>
          <w:p w:rsidRPr="003021AB" w:rsidR="006C57AC" w:rsidRDefault="006C57AC" w14:paraId="04655EE8" w14:textId="77777777">
            <w:pPr>
              <w:pStyle w:val="NoSpacing"/>
              <w:numPr>
                <w:ilvl w:val="0"/>
                <w:numId w:val="59"/>
              </w:numPr>
              <w:rPr>
                <w:lang w:val="nl-NL"/>
              </w:rPr>
            </w:pPr>
            <w:r w:rsidRPr="003021AB">
              <w:rPr>
                <w:lang w:val="nl-NL"/>
              </w:rPr>
              <w:t>Onvoldoende contractuele afspraken of toezicht op ontvangers/verwerkers</w:t>
            </w:r>
          </w:p>
        </w:tc>
        <w:tc>
          <w:tcPr>
            <w:tcW w:w="3395" w:type="dxa"/>
          </w:tcPr>
          <w:p w:rsidRPr="003021AB" w:rsidR="006C57AC" w:rsidRDefault="006C57AC" w14:paraId="3FF68D0C" w14:textId="77777777">
            <w:pPr>
              <w:pStyle w:val="NoSpacing"/>
              <w:numPr>
                <w:ilvl w:val="0"/>
                <w:numId w:val="59"/>
              </w:numPr>
              <w:rPr>
                <w:lang w:val="nl-NL"/>
              </w:rPr>
            </w:pPr>
            <w:r w:rsidRPr="003021AB">
              <w:rPr>
                <w:lang w:val="nl-NL"/>
              </w:rPr>
              <w:t>Passende overeenkomsten</w:t>
            </w:r>
          </w:p>
          <w:p w:rsidRPr="003021AB" w:rsidR="006C57AC" w:rsidRDefault="006C57AC" w14:paraId="708DE9FC" w14:textId="77777777">
            <w:pPr>
              <w:pStyle w:val="NoSpacing"/>
              <w:numPr>
                <w:ilvl w:val="0"/>
                <w:numId w:val="59"/>
              </w:numPr>
              <w:rPr>
                <w:lang w:val="nl-NL"/>
              </w:rPr>
            </w:pPr>
            <w:proofErr w:type="spellStart"/>
            <w:r w:rsidRPr="003021AB">
              <w:rPr>
                <w:lang w:val="nl-NL"/>
              </w:rPr>
              <w:t>Due</w:t>
            </w:r>
            <w:proofErr w:type="spellEnd"/>
            <w:r w:rsidRPr="003021AB">
              <w:rPr>
                <w:lang w:val="nl-NL"/>
              </w:rPr>
              <w:t xml:space="preserve"> diligence en audits bij ontvangers/verwerkers</w:t>
            </w:r>
          </w:p>
        </w:tc>
      </w:tr>
      <w:tr w:rsidRPr="003021AB" w:rsidR="006C57AC" w14:paraId="532D4564" w14:textId="77777777">
        <w:tc>
          <w:tcPr>
            <w:tcW w:w="2405" w:type="dxa"/>
          </w:tcPr>
          <w:p w:rsidRPr="003021AB" w:rsidR="006C57AC" w:rsidRDefault="006C57AC" w14:paraId="00AA0354" w14:textId="77777777">
            <w:pPr>
              <w:pStyle w:val="NoSpacing"/>
              <w:rPr>
                <w:lang w:val="nl-NL"/>
              </w:rPr>
            </w:pPr>
            <w:r w:rsidRPr="003021AB">
              <w:rPr>
                <w:lang w:val="nl-NL"/>
              </w:rPr>
              <w:t>Specifieke bescherming van bijzondere persoonsgegevens</w:t>
            </w:r>
          </w:p>
        </w:tc>
        <w:tc>
          <w:tcPr>
            <w:tcW w:w="3260" w:type="dxa"/>
          </w:tcPr>
          <w:p w:rsidRPr="003021AB" w:rsidR="006C57AC" w:rsidRDefault="006C57AC" w14:paraId="154E4C8A" w14:textId="77777777">
            <w:pPr>
              <w:pStyle w:val="NoSpacing"/>
              <w:numPr>
                <w:ilvl w:val="0"/>
                <w:numId w:val="59"/>
              </w:numPr>
              <w:rPr>
                <w:lang w:val="nl-NL"/>
              </w:rPr>
            </w:pPr>
            <w:r w:rsidRPr="003021AB">
              <w:rPr>
                <w:lang w:val="nl-NL"/>
              </w:rPr>
              <w:t>Onvoldoende bescherming van gezondheidsgegevens, biometrische of andere bijzondere persoonsgegevens</w:t>
            </w:r>
          </w:p>
        </w:tc>
        <w:tc>
          <w:tcPr>
            <w:tcW w:w="3395" w:type="dxa"/>
          </w:tcPr>
          <w:p w:rsidRPr="003021AB" w:rsidR="006C57AC" w:rsidRDefault="006C57AC" w14:paraId="77DB0540" w14:textId="77777777">
            <w:pPr>
              <w:pStyle w:val="NoSpacing"/>
              <w:numPr>
                <w:ilvl w:val="0"/>
                <w:numId w:val="59"/>
              </w:numPr>
              <w:rPr>
                <w:lang w:val="nl-NL"/>
              </w:rPr>
            </w:pPr>
            <w:r w:rsidRPr="003021AB">
              <w:rPr>
                <w:lang w:val="nl-NL"/>
              </w:rPr>
              <w:t>Specifieke aanvullende, passende technische maatregelen</w:t>
            </w:r>
          </w:p>
          <w:p w:rsidRPr="003021AB" w:rsidR="006C57AC" w:rsidRDefault="006C57AC" w14:paraId="286559A8" w14:textId="77777777">
            <w:pPr>
              <w:pStyle w:val="NoSpacing"/>
              <w:numPr>
                <w:ilvl w:val="0"/>
                <w:numId w:val="59"/>
              </w:numPr>
              <w:rPr>
                <w:lang w:val="nl-NL"/>
              </w:rPr>
            </w:pPr>
            <w:proofErr w:type="spellStart"/>
            <w:r w:rsidRPr="003021AB">
              <w:rPr>
                <w:lang w:val="nl-NL"/>
              </w:rPr>
              <w:t>DPIA’s</w:t>
            </w:r>
            <w:proofErr w:type="spellEnd"/>
            <w:r w:rsidRPr="003021AB">
              <w:rPr>
                <w:lang w:val="nl-NL"/>
              </w:rPr>
              <w:t xml:space="preserve"> uitvoeren op grootschalige verwerkingen van bijzondere persoonsgegevens</w:t>
            </w:r>
          </w:p>
        </w:tc>
      </w:tr>
      <w:tr w:rsidRPr="003021AB" w:rsidR="006C57AC" w14:paraId="668D5E85" w14:textId="77777777">
        <w:tc>
          <w:tcPr>
            <w:tcW w:w="2405" w:type="dxa"/>
          </w:tcPr>
          <w:p w:rsidRPr="003021AB" w:rsidR="006C57AC" w:rsidRDefault="006C57AC" w14:paraId="0ACBF27C" w14:textId="77777777">
            <w:pPr>
              <w:pStyle w:val="NoSpacing"/>
              <w:rPr>
                <w:lang w:val="nl-NL"/>
              </w:rPr>
            </w:pPr>
            <w:r w:rsidRPr="003021AB">
              <w:rPr>
                <w:lang w:val="nl-NL"/>
              </w:rPr>
              <w:t>Bewaartermijnen en gegevensopslag</w:t>
            </w:r>
          </w:p>
        </w:tc>
        <w:tc>
          <w:tcPr>
            <w:tcW w:w="3260" w:type="dxa"/>
          </w:tcPr>
          <w:p w:rsidRPr="003021AB" w:rsidR="006C57AC" w:rsidRDefault="006C57AC" w14:paraId="4D223AC4" w14:textId="77777777">
            <w:pPr>
              <w:pStyle w:val="NoSpacing"/>
              <w:numPr>
                <w:ilvl w:val="0"/>
                <w:numId w:val="59"/>
              </w:numPr>
              <w:rPr>
                <w:lang w:val="nl-NL"/>
              </w:rPr>
            </w:pPr>
            <w:r w:rsidRPr="003021AB">
              <w:rPr>
                <w:lang w:val="nl-NL"/>
              </w:rPr>
              <w:t>Onnodig lang bewaren van gegevens</w:t>
            </w:r>
          </w:p>
        </w:tc>
        <w:tc>
          <w:tcPr>
            <w:tcW w:w="3395" w:type="dxa"/>
          </w:tcPr>
          <w:p w:rsidRPr="003021AB" w:rsidR="006C57AC" w:rsidRDefault="006C57AC" w14:paraId="35354220" w14:textId="77777777">
            <w:pPr>
              <w:pStyle w:val="NoSpacing"/>
              <w:numPr>
                <w:ilvl w:val="0"/>
                <w:numId w:val="59"/>
              </w:numPr>
              <w:rPr>
                <w:lang w:val="nl-NL"/>
              </w:rPr>
            </w:pPr>
            <w:r w:rsidRPr="003021AB">
              <w:rPr>
                <w:lang w:val="nl-NL"/>
              </w:rPr>
              <w:t>Bewaartermijnen vaststellen en handhaven</w:t>
            </w:r>
          </w:p>
          <w:p w:rsidRPr="003021AB" w:rsidR="006C57AC" w:rsidRDefault="006C57AC" w14:paraId="5736A60E" w14:textId="77777777">
            <w:pPr>
              <w:pStyle w:val="NoSpacing"/>
              <w:numPr>
                <w:ilvl w:val="0"/>
                <w:numId w:val="59"/>
              </w:numPr>
              <w:rPr>
                <w:lang w:val="nl-NL"/>
              </w:rPr>
            </w:pPr>
            <w:r w:rsidRPr="003021AB">
              <w:rPr>
                <w:lang w:val="nl-NL"/>
              </w:rPr>
              <w:t>Periodieke data-opruiming</w:t>
            </w:r>
          </w:p>
        </w:tc>
      </w:tr>
      <w:tr w:rsidRPr="003021AB" w:rsidR="006C57AC" w14:paraId="0DAE5876" w14:textId="77777777">
        <w:tc>
          <w:tcPr>
            <w:tcW w:w="2405" w:type="dxa"/>
          </w:tcPr>
          <w:p w:rsidRPr="003021AB" w:rsidR="006C57AC" w:rsidRDefault="006C57AC" w14:paraId="587002AF" w14:textId="77777777">
            <w:pPr>
              <w:pStyle w:val="NoSpacing"/>
              <w:rPr>
                <w:lang w:val="nl-NL"/>
              </w:rPr>
            </w:pPr>
            <w:r w:rsidRPr="003021AB">
              <w:rPr>
                <w:lang w:val="nl-NL"/>
              </w:rPr>
              <w:t>Detectie en melding van datalekken</w:t>
            </w:r>
          </w:p>
        </w:tc>
        <w:tc>
          <w:tcPr>
            <w:tcW w:w="3260" w:type="dxa"/>
          </w:tcPr>
          <w:p w:rsidRPr="003021AB" w:rsidR="006C57AC" w:rsidRDefault="006C57AC" w14:paraId="5C23E2C4" w14:textId="77777777">
            <w:pPr>
              <w:pStyle w:val="NoSpacing"/>
              <w:numPr>
                <w:ilvl w:val="0"/>
                <w:numId w:val="59"/>
              </w:numPr>
              <w:rPr>
                <w:lang w:val="nl-NL"/>
              </w:rPr>
            </w:pPr>
            <w:r w:rsidRPr="003021AB">
              <w:rPr>
                <w:lang w:val="nl-NL"/>
              </w:rPr>
              <w:t>Onbedoelde openbaarmaking, onrechtmatige toegang, verlies van gegevens</w:t>
            </w:r>
          </w:p>
        </w:tc>
        <w:tc>
          <w:tcPr>
            <w:tcW w:w="3395" w:type="dxa"/>
          </w:tcPr>
          <w:p w:rsidRPr="003021AB" w:rsidR="006C57AC" w:rsidRDefault="006C57AC" w14:paraId="67BF6852" w14:textId="77777777">
            <w:pPr>
              <w:pStyle w:val="NoSpacing"/>
              <w:numPr>
                <w:ilvl w:val="0"/>
                <w:numId w:val="59"/>
              </w:numPr>
              <w:rPr>
                <w:lang w:val="nl-NL"/>
              </w:rPr>
            </w:pPr>
            <w:r w:rsidRPr="003021AB">
              <w:rPr>
                <w:lang w:val="nl-NL"/>
              </w:rPr>
              <w:t>Datalekkenbeleid en meldprocedures</w:t>
            </w:r>
          </w:p>
          <w:p w:rsidRPr="003021AB" w:rsidR="006C57AC" w:rsidRDefault="006C57AC" w14:paraId="3511F9F1" w14:textId="77777777">
            <w:pPr>
              <w:pStyle w:val="NoSpacing"/>
              <w:numPr>
                <w:ilvl w:val="0"/>
                <w:numId w:val="59"/>
              </w:numPr>
              <w:rPr>
                <w:lang w:val="nl-NL"/>
              </w:rPr>
            </w:pPr>
            <w:r w:rsidRPr="003021AB">
              <w:rPr>
                <w:lang w:val="nl-NL"/>
              </w:rPr>
              <w:t>Training van personeel en bewustwording</w:t>
            </w:r>
          </w:p>
        </w:tc>
      </w:tr>
    </w:tbl>
    <w:p w:rsidR="00B730B8" w:rsidP="00500A79" w:rsidRDefault="00B730B8" w14:paraId="73DB141D" w14:textId="77777777">
      <w:pPr>
        <w:pStyle w:val="NoSpacing"/>
        <w:pBdr>
          <w:bottom w:val="single" w:color="auto" w:sz="6" w:space="1"/>
        </w:pBdr>
      </w:pPr>
    </w:p>
    <w:p w:rsidR="008C58FA" w:rsidP="00500A79" w:rsidRDefault="008C58FA" w14:paraId="2CDF568D" w14:textId="77777777">
      <w:pPr>
        <w:pStyle w:val="NoSpacing"/>
        <w:pBdr>
          <w:bottom w:val="single" w:color="auto" w:sz="6" w:space="1"/>
        </w:pBdr>
      </w:pPr>
    </w:p>
    <w:p w:rsidRPr="00500A79" w:rsidR="00B730B8" w:rsidP="00500A79" w:rsidRDefault="00B730B8" w14:paraId="68A1AE3D" w14:textId="77777777">
      <w:pPr>
        <w:pStyle w:val="NoSpacing"/>
      </w:pPr>
    </w:p>
    <w:p w:rsidRPr="00B730B8" w:rsidR="00AF2E92" w:rsidP="00B730B8" w:rsidRDefault="00B730B8" w14:paraId="6C8DD93B" w14:textId="7977ECCD">
      <w:pPr>
        <w:pStyle w:val="NoSpacing"/>
        <w:rPr>
          <w:i/>
          <w:iCs/>
        </w:rPr>
      </w:pPr>
      <w:r w:rsidRPr="00B730B8">
        <w:rPr>
          <w:i/>
          <w:iCs/>
        </w:rPr>
        <w:t xml:space="preserve">* </w:t>
      </w:r>
      <w:r w:rsidRPr="00B730B8" w:rsidR="00AF2E92">
        <w:rPr>
          <w:i/>
          <w:iCs/>
        </w:rPr>
        <w:t>Voorbeeld voor rapportage</w:t>
      </w:r>
      <w:r w:rsidRPr="00B730B8">
        <w:rPr>
          <w:i/>
          <w:iCs/>
        </w:rPr>
        <w:t xml:space="preserve"> * </w:t>
      </w:r>
    </w:p>
    <w:p w:rsidRPr="00AF2E92" w:rsidR="00B730B8" w:rsidP="00B730B8" w:rsidRDefault="00B730B8" w14:paraId="11FFE08D" w14:textId="77777777">
      <w:pPr>
        <w:pStyle w:val="NoSpacing"/>
      </w:pPr>
    </w:p>
    <w:tbl>
      <w:tblPr>
        <w:tblStyle w:val="Tabelraster1"/>
        <w:tblW w:w="0" w:type="auto"/>
        <w:tblLook w:val="04A0" w:firstRow="1" w:lastRow="0" w:firstColumn="1" w:lastColumn="0" w:noHBand="0" w:noVBand="1"/>
      </w:tblPr>
      <w:tblGrid>
        <w:gridCol w:w="2698"/>
        <w:gridCol w:w="2455"/>
        <w:gridCol w:w="2213"/>
        <w:gridCol w:w="1694"/>
      </w:tblGrid>
      <w:tr w:rsidRPr="002902F7" w:rsidR="001C5892" w:rsidTr="00D64C7A" w14:paraId="67938477" w14:textId="77777777">
        <w:trPr>
          <w:cnfStyle w:val="100000000000" w:firstRow="1" w:lastRow="0" w:firstColumn="0" w:lastColumn="0" w:oddVBand="0" w:evenVBand="0" w:oddHBand="0" w:evenHBand="0" w:firstRowFirstColumn="0" w:firstRowLastColumn="0" w:lastRowFirstColumn="0" w:lastRowLastColumn="0"/>
        </w:trPr>
        <w:tc>
          <w:tcPr>
            <w:tcW w:w="2698" w:type="dxa"/>
          </w:tcPr>
          <w:p w:rsidRPr="002902F7" w:rsidR="00AF2E92" w:rsidP="002A5F2C" w:rsidRDefault="00AF2E92" w14:paraId="18D398C8" w14:textId="77777777">
            <w:pPr>
              <w:rPr>
                <w:rFonts w:eastAsia="Calibri" w:cs="Calibri"/>
                <w:lang w:val="nl-NL"/>
              </w:rPr>
            </w:pPr>
            <w:r w:rsidRPr="002902F7">
              <w:rPr>
                <w:rFonts w:eastAsia="Calibri" w:cs="Calibri"/>
                <w:lang w:val="nl-NL"/>
              </w:rPr>
              <w:t>Beschrijving risico</w:t>
            </w:r>
          </w:p>
        </w:tc>
        <w:tc>
          <w:tcPr>
            <w:tcW w:w="2455" w:type="dxa"/>
          </w:tcPr>
          <w:p w:rsidRPr="002902F7" w:rsidR="00AF2E92" w:rsidP="002A5F2C" w:rsidRDefault="00AF2E92" w14:paraId="0898FD50" w14:textId="77777777">
            <w:pPr>
              <w:rPr>
                <w:rFonts w:eastAsia="Calibri" w:cs="Calibri"/>
                <w:lang w:val="nl-NL"/>
              </w:rPr>
            </w:pPr>
            <w:r w:rsidRPr="002902F7">
              <w:rPr>
                <w:rFonts w:eastAsia="Calibri" w:cs="Calibri"/>
                <w:lang w:val="nl-NL"/>
              </w:rPr>
              <w:t>Kans</w:t>
            </w:r>
          </w:p>
        </w:tc>
        <w:tc>
          <w:tcPr>
            <w:tcW w:w="2213" w:type="dxa"/>
          </w:tcPr>
          <w:p w:rsidRPr="002902F7" w:rsidR="00AF2E92" w:rsidP="002A5F2C" w:rsidRDefault="00AF2E92" w14:paraId="703A9291" w14:textId="77777777">
            <w:pPr>
              <w:rPr>
                <w:rFonts w:eastAsia="Calibri" w:cs="Calibri"/>
                <w:lang w:val="nl-NL"/>
              </w:rPr>
            </w:pPr>
            <w:r w:rsidRPr="002902F7">
              <w:rPr>
                <w:rFonts w:eastAsia="Calibri" w:cs="Calibri"/>
                <w:lang w:val="nl-NL"/>
              </w:rPr>
              <w:t>Impact</w:t>
            </w:r>
          </w:p>
        </w:tc>
        <w:tc>
          <w:tcPr>
            <w:tcW w:w="1694" w:type="dxa"/>
          </w:tcPr>
          <w:p w:rsidRPr="002902F7" w:rsidR="00AF2E92" w:rsidP="002A5F2C" w:rsidRDefault="00AF2E92" w14:paraId="1215C0D6" w14:textId="77777777">
            <w:pPr>
              <w:rPr>
                <w:rFonts w:eastAsia="Calibri" w:cs="Calibri"/>
                <w:lang w:val="nl-NL"/>
              </w:rPr>
            </w:pPr>
            <w:r w:rsidRPr="002902F7">
              <w:rPr>
                <w:rFonts w:eastAsia="Calibri" w:cs="Calibri"/>
                <w:lang w:val="nl-NL"/>
              </w:rPr>
              <w:t>Risico-inschatting</w:t>
            </w:r>
          </w:p>
        </w:tc>
      </w:tr>
      <w:tr w:rsidRPr="002902F7" w:rsidR="00AF2E92" w:rsidTr="00AF2E92" w14:paraId="06D4CCCA" w14:textId="77777777">
        <w:tc>
          <w:tcPr>
            <w:tcW w:w="2698" w:type="dxa"/>
          </w:tcPr>
          <w:p w:rsidR="00AF2E92" w:rsidP="002A5F2C" w:rsidRDefault="00AF2E92" w14:paraId="73EFA182" w14:textId="1471BC77">
            <w:pPr>
              <w:rPr>
                <w:rFonts w:ascii="Calibri" w:hAnsi="Calibri" w:eastAsia="Calibri" w:cs="Calibri"/>
                <w:lang w:val="nl-NL"/>
              </w:rPr>
            </w:pPr>
            <w:r w:rsidRPr="002902F7">
              <w:rPr>
                <w:rFonts w:ascii="Calibri" w:hAnsi="Calibri" w:eastAsia="Calibri" w:cs="Calibri"/>
                <w:lang w:val="nl-NL"/>
              </w:rPr>
              <w:t>Ongeautoriseerde gebruiker krijgt toegang tot systeem met verzamelde persoonsgegevens</w:t>
            </w:r>
            <w:r w:rsidR="00135F31">
              <w:rPr>
                <w:rFonts w:ascii="Calibri" w:hAnsi="Calibri" w:eastAsia="Calibri" w:cs="Calibri"/>
                <w:lang w:val="nl-NL"/>
              </w:rPr>
              <w:t>.</w:t>
            </w:r>
          </w:p>
          <w:p w:rsidRPr="002902F7" w:rsidR="002A5F2C" w:rsidP="002A5F2C" w:rsidRDefault="002A5F2C" w14:paraId="214DC850" w14:textId="51519949">
            <w:pPr>
              <w:rPr>
                <w:rFonts w:ascii="Calibri" w:hAnsi="Calibri" w:eastAsia="Calibri" w:cs="Calibri"/>
                <w:lang w:val="nl-NL"/>
              </w:rPr>
            </w:pPr>
          </w:p>
        </w:tc>
        <w:tc>
          <w:tcPr>
            <w:tcW w:w="2455" w:type="dxa"/>
            <w:shd w:val="clear" w:color="auto" w:fill="70AD47"/>
          </w:tcPr>
          <w:p w:rsidRPr="002902F7" w:rsidR="00AF2E92" w:rsidP="002A5F2C" w:rsidRDefault="00AF2E92" w14:paraId="400A5AF0" w14:textId="77777777">
            <w:pPr>
              <w:rPr>
                <w:rFonts w:ascii="Calibri" w:hAnsi="Calibri" w:eastAsia="Calibri" w:cs="Calibri"/>
                <w:lang w:val="nl-NL"/>
              </w:rPr>
            </w:pPr>
            <w:r w:rsidRPr="002902F7">
              <w:rPr>
                <w:rFonts w:ascii="Calibri" w:hAnsi="Calibri" w:eastAsia="Calibri" w:cs="Calibri"/>
                <w:lang w:val="nl-NL"/>
              </w:rPr>
              <w:t>Laag</w:t>
            </w:r>
          </w:p>
        </w:tc>
        <w:tc>
          <w:tcPr>
            <w:tcW w:w="2213" w:type="dxa"/>
            <w:shd w:val="clear" w:color="auto" w:fill="FFFF00"/>
          </w:tcPr>
          <w:p w:rsidRPr="002902F7" w:rsidR="00AF2E92" w:rsidP="002A5F2C" w:rsidRDefault="00C54F5B" w14:paraId="684F73AA" w14:textId="2EC35A0D">
            <w:pPr>
              <w:rPr>
                <w:rFonts w:ascii="Calibri" w:hAnsi="Calibri" w:eastAsia="Calibri" w:cs="Calibri"/>
                <w:lang w:val="nl-NL"/>
              </w:rPr>
            </w:pPr>
            <w:r>
              <w:rPr>
                <w:rFonts w:ascii="Calibri" w:hAnsi="Calibri" w:eastAsia="Calibri" w:cs="Calibri"/>
                <w:lang w:val="nl-NL"/>
              </w:rPr>
              <w:t>Medium</w:t>
            </w:r>
          </w:p>
        </w:tc>
        <w:tc>
          <w:tcPr>
            <w:tcW w:w="1694" w:type="dxa"/>
            <w:shd w:val="clear" w:color="auto" w:fill="70AD47"/>
          </w:tcPr>
          <w:p w:rsidRPr="002902F7" w:rsidR="00AF2E92" w:rsidP="002A5F2C" w:rsidRDefault="00AF2E92" w14:paraId="4B152FBA" w14:textId="77777777">
            <w:pPr>
              <w:rPr>
                <w:rFonts w:ascii="Calibri" w:hAnsi="Calibri" w:eastAsia="Calibri" w:cs="Calibri"/>
                <w:lang w:val="nl-NL"/>
              </w:rPr>
            </w:pPr>
            <w:r w:rsidRPr="002902F7">
              <w:rPr>
                <w:rFonts w:ascii="Calibri" w:hAnsi="Calibri" w:eastAsia="Calibri" w:cs="Calibri"/>
                <w:lang w:val="nl-NL"/>
              </w:rPr>
              <w:t>Laag</w:t>
            </w:r>
          </w:p>
        </w:tc>
      </w:tr>
      <w:tr w:rsidRPr="002902F7" w:rsidR="00AF2E92" w:rsidTr="00AF2E92" w14:paraId="78D79CBE" w14:textId="77777777">
        <w:tc>
          <w:tcPr>
            <w:tcW w:w="2698" w:type="dxa"/>
          </w:tcPr>
          <w:p w:rsidR="00AF2E92" w:rsidP="002A5F2C" w:rsidRDefault="00AF2E92" w14:paraId="256C405A" w14:textId="5F7C8C8E">
            <w:pPr>
              <w:rPr>
                <w:rFonts w:ascii="Calibri" w:hAnsi="Calibri" w:eastAsia="Calibri" w:cs="Calibri"/>
                <w:lang w:val="nl-NL"/>
              </w:rPr>
            </w:pPr>
            <w:r w:rsidRPr="002902F7">
              <w:rPr>
                <w:rFonts w:ascii="Calibri" w:hAnsi="Calibri" w:eastAsia="Calibri" w:cs="Calibri"/>
                <w:lang w:val="nl-NL"/>
              </w:rPr>
              <w:t>Verzamelde gegevens worden niet na einde bewaartermijn verwijderd</w:t>
            </w:r>
            <w:r w:rsidR="00135F31">
              <w:rPr>
                <w:rFonts w:ascii="Calibri" w:hAnsi="Calibri" w:eastAsia="Calibri" w:cs="Calibri"/>
                <w:lang w:val="nl-NL"/>
              </w:rPr>
              <w:t>.</w:t>
            </w:r>
          </w:p>
          <w:p w:rsidRPr="002902F7" w:rsidR="002A5F2C" w:rsidP="002A5F2C" w:rsidRDefault="002A5F2C" w14:paraId="2CC1092C" w14:textId="4272735D">
            <w:pPr>
              <w:rPr>
                <w:rFonts w:ascii="Calibri" w:hAnsi="Calibri" w:eastAsia="Calibri" w:cs="Calibri"/>
                <w:lang w:val="nl-NL"/>
              </w:rPr>
            </w:pPr>
          </w:p>
        </w:tc>
        <w:tc>
          <w:tcPr>
            <w:tcW w:w="2455" w:type="dxa"/>
            <w:shd w:val="clear" w:color="auto" w:fill="FFFF00"/>
          </w:tcPr>
          <w:p w:rsidRPr="002902F7" w:rsidR="00AF2E92" w:rsidP="002A5F2C" w:rsidRDefault="00C54F5B" w14:paraId="0489A1C6" w14:textId="1657A91A">
            <w:pPr>
              <w:rPr>
                <w:rFonts w:ascii="Calibri" w:hAnsi="Calibri" w:eastAsia="Calibri" w:cs="Calibri"/>
                <w:lang w:val="nl-NL"/>
              </w:rPr>
            </w:pPr>
            <w:r>
              <w:rPr>
                <w:rFonts w:ascii="Calibri" w:hAnsi="Calibri" w:eastAsia="Calibri" w:cs="Calibri"/>
                <w:lang w:val="nl-NL"/>
              </w:rPr>
              <w:t>Medium</w:t>
            </w:r>
          </w:p>
        </w:tc>
        <w:tc>
          <w:tcPr>
            <w:tcW w:w="2213" w:type="dxa"/>
            <w:shd w:val="clear" w:color="auto" w:fill="FFFF00"/>
          </w:tcPr>
          <w:p w:rsidRPr="002902F7" w:rsidR="00AF2E92" w:rsidP="002A5F2C" w:rsidRDefault="00C54F5B" w14:paraId="2F0FD2AB" w14:textId="546DD31A">
            <w:pPr>
              <w:rPr>
                <w:rFonts w:ascii="Calibri" w:hAnsi="Calibri" w:eastAsia="Calibri" w:cs="Calibri"/>
                <w:lang w:val="nl-NL"/>
              </w:rPr>
            </w:pPr>
            <w:r>
              <w:rPr>
                <w:rFonts w:ascii="Calibri" w:hAnsi="Calibri" w:eastAsia="Calibri" w:cs="Calibri"/>
                <w:lang w:val="nl-NL"/>
              </w:rPr>
              <w:t>Medium</w:t>
            </w:r>
          </w:p>
        </w:tc>
        <w:tc>
          <w:tcPr>
            <w:tcW w:w="1694" w:type="dxa"/>
            <w:shd w:val="clear" w:color="auto" w:fill="FFFF00"/>
          </w:tcPr>
          <w:p w:rsidRPr="002902F7" w:rsidR="00AF2E92" w:rsidP="002A5F2C" w:rsidRDefault="00C359BB" w14:paraId="0D11A445" w14:textId="151ABEC3">
            <w:pPr>
              <w:rPr>
                <w:rFonts w:ascii="Calibri" w:hAnsi="Calibri" w:eastAsia="Calibri" w:cs="Calibri"/>
                <w:lang w:val="nl-NL"/>
              </w:rPr>
            </w:pPr>
            <w:r>
              <w:rPr>
                <w:rFonts w:ascii="Calibri" w:hAnsi="Calibri" w:eastAsia="Calibri" w:cs="Calibri"/>
                <w:lang w:val="nl-NL"/>
              </w:rPr>
              <w:t>Medium</w:t>
            </w:r>
          </w:p>
        </w:tc>
      </w:tr>
      <w:tr w:rsidRPr="002902F7" w:rsidR="00AF2E92" w:rsidTr="00DB014B" w14:paraId="6356A2A2" w14:textId="77777777">
        <w:tc>
          <w:tcPr>
            <w:tcW w:w="2698" w:type="dxa"/>
          </w:tcPr>
          <w:p w:rsidR="00AF2E92" w:rsidP="002A5F2C" w:rsidRDefault="00AF2E92" w14:paraId="1188AA8B" w14:textId="38633F88">
            <w:pPr>
              <w:rPr>
                <w:rFonts w:ascii="Calibri" w:hAnsi="Calibri" w:eastAsia="Calibri" w:cs="Calibri"/>
                <w:lang w:val="nl-NL"/>
              </w:rPr>
            </w:pPr>
            <w:r w:rsidRPr="002902F7">
              <w:rPr>
                <w:rFonts w:ascii="Calibri" w:hAnsi="Calibri" w:eastAsia="Calibri" w:cs="Calibri"/>
                <w:lang w:val="nl-NL"/>
              </w:rPr>
              <w:t>Gegevens gebruiken voor andere doeleinden dan waarvoor verzameld</w:t>
            </w:r>
            <w:r w:rsidR="00135F31">
              <w:rPr>
                <w:rFonts w:ascii="Calibri" w:hAnsi="Calibri" w:eastAsia="Calibri" w:cs="Calibri"/>
                <w:lang w:val="nl-NL"/>
              </w:rPr>
              <w:t>.</w:t>
            </w:r>
          </w:p>
          <w:p w:rsidRPr="002902F7" w:rsidR="002A5F2C" w:rsidP="002A5F2C" w:rsidRDefault="002A5F2C" w14:paraId="02A50F47" w14:textId="3BC09B90">
            <w:pPr>
              <w:rPr>
                <w:rFonts w:ascii="Calibri" w:hAnsi="Calibri" w:eastAsia="Calibri" w:cs="Calibri"/>
                <w:lang w:val="nl-NL"/>
              </w:rPr>
            </w:pPr>
          </w:p>
        </w:tc>
        <w:tc>
          <w:tcPr>
            <w:tcW w:w="2455" w:type="dxa"/>
            <w:shd w:val="clear" w:color="auto" w:fill="FFFF00"/>
          </w:tcPr>
          <w:p w:rsidRPr="002902F7" w:rsidR="00AF2E92" w:rsidP="002A5F2C" w:rsidRDefault="001C3933" w14:paraId="1147B9CA" w14:textId="798A9466">
            <w:pPr>
              <w:rPr>
                <w:rFonts w:ascii="Calibri" w:hAnsi="Calibri" w:eastAsia="Calibri" w:cs="Calibri"/>
                <w:lang w:val="nl-NL"/>
              </w:rPr>
            </w:pPr>
            <w:r>
              <w:rPr>
                <w:rFonts w:ascii="Calibri" w:hAnsi="Calibri" w:eastAsia="Calibri" w:cs="Calibri"/>
                <w:lang w:val="nl-NL"/>
              </w:rPr>
              <w:t>Medium</w:t>
            </w:r>
          </w:p>
        </w:tc>
        <w:tc>
          <w:tcPr>
            <w:tcW w:w="2213" w:type="dxa"/>
            <w:shd w:val="clear" w:color="auto" w:fill="FF0000"/>
          </w:tcPr>
          <w:p w:rsidRPr="002902F7" w:rsidR="00AF2E92" w:rsidP="002A5F2C" w:rsidRDefault="00AF2E92" w14:paraId="07AF2732" w14:textId="77777777">
            <w:pPr>
              <w:rPr>
                <w:rFonts w:ascii="Calibri" w:hAnsi="Calibri" w:eastAsia="Calibri" w:cs="Calibri"/>
                <w:lang w:val="nl-NL"/>
              </w:rPr>
            </w:pPr>
            <w:r w:rsidRPr="002902F7">
              <w:rPr>
                <w:rFonts w:ascii="Calibri" w:hAnsi="Calibri" w:eastAsia="Calibri" w:cs="Calibri"/>
                <w:lang w:val="nl-NL"/>
              </w:rPr>
              <w:t>Hoog</w:t>
            </w:r>
          </w:p>
        </w:tc>
        <w:tc>
          <w:tcPr>
            <w:tcW w:w="1694" w:type="dxa"/>
            <w:shd w:val="clear" w:color="auto" w:fill="FF0000"/>
          </w:tcPr>
          <w:p w:rsidRPr="002902F7" w:rsidR="00AF2E92" w:rsidP="002A5F2C" w:rsidRDefault="0077159B" w14:paraId="657F651B" w14:textId="34740E40">
            <w:pPr>
              <w:rPr>
                <w:rFonts w:ascii="Calibri" w:hAnsi="Calibri" w:eastAsia="Calibri" w:cs="Calibri"/>
                <w:lang w:val="nl-NL"/>
              </w:rPr>
            </w:pPr>
            <w:r>
              <w:rPr>
                <w:rFonts w:ascii="Calibri" w:hAnsi="Calibri" w:eastAsia="Calibri" w:cs="Calibri"/>
                <w:lang w:val="nl-NL"/>
              </w:rPr>
              <w:t>Hoog</w:t>
            </w:r>
          </w:p>
        </w:tc>
      </w:tr>
      <w:tr w:rsidRPr="002902F7" w:rsidR="00AF2E92" w:rsidTr="00DB014B" w14:paraId="35E525CA" w14:textId="77777777">
        <w:tc>
          <w:tcPr>
            <w:tcW w:w="2698" w:type="dxa"/>
          </w:tcPr>
          <w:p w:rsidR="00AF2E92" w:rsidP="002A5F2C" w:rsidRDefault="00AF2E92" w14:paraId="7B59E744" w14:textId="53AD4BAC">
            <w:pPr>
              <w:rPr>
                <w:rFonts w:ascii="Calibri" w:hAnsi="Calibri" w:eastAsia="Calibri" w:cs="Calibri"/>
                <w:lang w:val="nl-NL"/>
              </w:rPr>
            </w:pPr>
            <w:r w:rsidRPr="002902F7">
              <w:rPr>
                <w:rFonts w:ascii="Calibri" w:hAnsi="Calibri" w:eastAsia="Calibri" w:cs="Calibri"/>
                <w:lang w:val="nl-NL"/>
              </w:rPr>
              <w:t>Etc.</w:t>
            </w:r>
          </w:p>
          <w:p w:rsidRPr="002902F7" w:rsidR="002A5F2C" w:rsidP="002A5F2C" w:rsidRDefault="002A5F2C" w14:paraId="0DAA1B4A" w14:textId="671CC8EA">
            <w:pPr>
              <w:rPr>
                <w:rFonts w:ascii="Calibri" w:hAnsi="Calibri" w:eastAsia="Calibri" w:cs="Calibri"/>
                <w:lang w:val="nl-NL"/>
              </w:rPr>
            </w:pPr>
          </w:p>
        </w:tc>
        <w:tc>
          <w:tcPr>
            <w:tcW w:w="2455" w:type="dxa"/>
            <w:shd w:val="clear" w:color="auto" w:fill="auto"/>
          </w:tcPr>
          <w:p w:rsidRPr="002902F7" w:rsidR="00AF2E92" w:rsidP="002A5F2C" w:rsidRDefault="00AF2E92" w14:paraId="51E591B7" w14:textId="77777777">
            <w:pPr>
              <w:rPr>
                <w:rFonts w:ascii="Calibri" w:hAnsi="Calibri" w:eastAsia="Calibri" w:cs="Calibri"/>
                <w:lang w:val="nl-NL"/>
              </w:rPr>
            </w:pPr>
          </w:p>
        </w:tc>
        <w:tc>
          <w:tcPr>
            <w:tcW w:w="2213" w:type="dxa"/>
            <w:shd w:val="clear" w:color="auto" w:fill="auto"/>
          </w:tcPr>
          <w:p w:rsidRPr="002902F7" w:rsidR="00AF2E92" w:rsidP="002A5F2C" w:rsidRDefault="00AF2E92" w14:paraId="6F13FD48" w14:textId="77777777">
            <w:pPr>
              <w:rPr>
                <w:rFonts w:ascii="Calibri" w:hAnsi="Calibri" w:eastAsia="Calibri" w:cs="Calibri"/>
                <w:lang w:val="nl-NL"/>
              </w:rPr>
            </w:pPr>
          </w:p>
        </w:tc>
        <w:tc>
          <w:tcPr>
            <w:tcW w:w="1694" w:type="dxa"/>
            <w:shd w:val="clear" w:color="auto" w:fill="auto"/>
          </w:tcPr>
          <w:p w:rsidRPr="002902F7" w:rsidR="00AF2E92" w:rsidP="002A5F2C" w:rsidRDefault="00AF2E92" w14:paraId="6CE8B142" w14:textId="77777777">
            <w:pPr>
              <w:rPr>
                <w:rFonts w:ascii="Calibri" w:hAnsi="Calibri" w:eastAsia="Calibri" w:cs="Calibri"/>
                <w:lang w:val="nl-NL"/>
              </w:rPr>
            </w:pPr>
          </w:p>
        </w:tc>
      </w:tr>
    </w:tbl>
    <w:p w:rsidRPr="002902F7" w:rsidR="00D4582B" w:rsidP="004C5586" w:rsidRDefault="00D4582B" w14:paraId="45D223AC" w14:textId="77777777">
      <w:pPr>
        <w:pStyle w:val="NoSpacing"/>
      </w:pPr>
    </w:p>
    <w:p w:rsidRPr="003021AB" w:rsidR="00B730B8" w:rsidP="00B730B8" w:rsidRDefault="00B730B8" w14:paraId="32A65C53" w14:textId="77777777">
      <w:pPr>
        <w:pStyle w:val="NoSpacing"/>
        <w:pBdr>
          <w:bottom w:val="single" w:color="auto" w:sz="6" w:space="1"/>
        </w:pBdr>
        <w:rPr>
          <w:b/>
          <w:bCs/>
        </w:rPr>
      </w:pPr>
    </w:p>
    <w:p w:rsidR="00AC43FB" w:rsidP="00B730B8" w:rsidRDefault="00AC43FB" w14:paraId="2C3EBD81" w14:textId="77777777">
      <w:pPr>
        <w:pStyle w:val="NoSpacing"/>
        <w:rPr>
          <w:b/>
          <w:bCs/>
        </w:rPr>
      </w:pPr>
    </w:p>
    <w:p w:rsidR="0060008D" w:rsidP="00B730B8" w:rsidRDefault="0060008D" w14:paraId="65C5F1AE" w14:textId="77777777">
      <w:pPr>
        <w:mirrorIndents/>
      </w:pPr>
    </w:p>
    <w:p w:rsidR="008C464F" w:rsidP="008C464F" w:rsidRDefault="008C464F" w14:paraId="6138DB49" w14:textId="77777777">
      <w:pPr>
        <w:mirrorIndents/>
      </w:pPr>
    </w:p>
    <w:p w:rsidRPr="002F1C2B" w:rsidR="008C464F" w:rsidP="008C464F" w:rsidRDefault="008C464F" w14:paraId="5D41571C" w14:textId="77777777">
      <w:pPr>
        <w:mirrorIndents/>
      </w:pPr>
    </w:p>
    <w:p w:rsidR="00B730B8" w:rsidP="00B730B8" w:rsidRDefault="00B730B8" w14:paraId="45C668AA" w14:textId="77777777">
      <w:pPr>
        <w:mirrorIndents/>
      </w:pPr>
    </w:p>
    <w:p w:rsidR="008C464F" w:rsidP="00B730B8" w:rsidRDefault="008C464F" w14:paraId="6931DAB6" w14:textId="77777777">
      <w:pPr>
        <w:mirrorIndents/>
      </w:pPr>
    </w:p>
    <w:p w:rsidR="008C464F" w:rsidRDefault="008C464F" w14:paraId="17C1CEB5" w14:textId="2B5B9E39">
      <w:pPr>
        <w:spacing w:after="160" w:line="259" w:lineRule="auto"/>
      </w:pPr>
      <w:r>
        <w:br w:type="page"/>
      </w:r>
    </w:p>
    <w:p w:rsidRPr="002B438B" w:rsidR="0055698D" w:rsidP="002B438B" w:rsidRDefault="0055698D" w14:paraId="6AE417B9" w14:textId="66DDAF40">
      <w:pPr>
        <w:pStyle w:val="Heading2"/>
      </w:pPr>
      <w:bookmarkStart w:name="_Toc203046881" w:id="90"/>
      <w:bookmarkStart w:name="_Toc203047532" w:id="91"/>
      <w:bookmarkStart w:name="_Toc203489631" w:id="92"/>
      <w:r w:rsidRPr="002B438B">
        <w:t>Beschrijving voorgenomen maatregelen</w:t>
      </w:r>
      <w:bookmarkEnd w:id="90"/>
      <w:bookmarkEnd w:id="91"/>
      <w:bookmarkEnd w:id="92"/>
    </w:p>
    <w:p w:rsidR="00602F67" w:rsidP="00B730B8" w:rsidRDefault="00602F67" w14:paraId="4FDE0651" w14:textId="77777777">
      <w:pPr>
        <w:mirrorIndents/>
      </w:pPr>
    </w:p>
    <w:p w:rsidR="004811D5" w:rsidP="004811D5" w:rsidRDefault="004811D5" w14:paraId="5713B69F" w14:textId="16B93A54">
      <w:pPr>
        <w:mirrorIndents/>
        <w:rPr>
          <w:bCs/>
        </w:rPr>
      </w:pPr>
      <w:r w:rsidRPr="004811D5">
        <w:rPr>
          <w:bCs/>
        </w:rPr>
        <w:t>In onderdeel D wordt bezien welke maatregelen kunnen worden getroffen om de in onderdeel C erkende risico’s te voorkomen of te verminderen. Welke maatregelen in redelijkheid worden getroffen is een belangenafweging van de verwerkingsverantwoordelijke</w:t>
      </w:r>
      <w:r w:rsidR="00666E6C">
        <w:rPr>
          <w:bCs/>
        </w:rPr>
        <w:t xml:space="preserve"> (of wetgever)</w:t>
      </w:r>
      <w:r w:rsidRPr="004811D5">
        <w:rPr>
          <w:bCs/>
        </w:rPr>
        <w:t xml:space="preserve">. </w:t>
      </w:r>
    </w:p>
    <w:p w:rsidRPr="00876B99" w:rsidR="004811D5" w:rsidP="004811D5" w:rsidRDefault="004811D5" w14:paraId="18170F0A" w14:textId="77777777">
      <w:pPr>
        <w:mirrorIndents/>
        <w:rPr>
          <w:bCs/>
          <w:color w:val="43979D" w:themeColor="accent1"/>
        </w:rPr>
      </w:pPr>
    </w:p>
    <w:p w:rsidRPr="00876B99" w:rsidR="004811D5" w:rsidP="004811D5" w:rsidRDefault="00876B99" w14:paraId="41B65C5B" w14:textId="65D0E060">
      <w:pPr>
        <w:mirrorIndents/>
        <w:rPr>
          <w:bCs/>
          <w:color w:val="43979D" w:themeColor="accent1"/>
        </w:rPr>
      </w:pPr>
      <w:r w:rsidRPr="00876B99">
        <w:rPr>
          <w:noProof/>
          <w:color w:val="43979D" w:themeColor="accent1"/>
        </w:rPr>
        <w:drawing>
          <wp:inline distT="0" distB="0" distL="0" distR="0" wp14:anchorId="008A0BD5" wp14:editId="4AF4A20D">
            <wp:extent cx="176530" cy="176530"/>
            <wp:effectExtent l="0" t="0" r="0" b="0"/>
            <wp:docPr id="178535007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6530" cy="176530"/>
                    </a:xfrm>
                    <a:prstGeom prst="rect">
                      <a:avLst/>
                    </a:prstGeom>
                    <a:noFill/>
                  </pic:spPr>
                </pic:pic>
              </a:graphicData>
            </a:graphic>
          </wp:inline>
        </w:drawing>
      </w:r>
      <w:r w:rsidRPr="00280DD4">
        <w:rPr>
          <w:color w:val="43979D" w:themeColor="accent1"/>
        </w:rPr>
        <w:t xml:space="preserve">Voor </w:t>
      </w:r>
      <w:r w:rsidRPr="004811D5" w:rsidR="004811D5">
        <w:rPr>
          <w:bCs/>
          <w:color w:val="43979D" w:themeColor="accent1"/>
        </w:rPr>
        <w:t>dit onderdeel van de DPIA is, als het gaat om beveiligingsmaatregelen, expertise over informatiebeveiliging belangrijk.</w:t>
      </w:r>
    </w:p>
    <w:p w:rsidR="00876B99" w:rsidP="004811D5" w:rsidRDefault="00876B99" w14:paraId="7E0B1A58" w14:textId="77777777">
      <w:pPr>
        <w:mirrorIndents/>
        <w:rPr>
          <w:bCs/>
        </w:rPr>
      </w:pPr>
    </w:p>
    <w:p w:rsidRPr="00876B99" w:rsidR="00876B99" w:rsidP="00876B99" w:rsidRDefault="00876B99" w14:paraId="3A5466BF" w14:textId="6160B1AC">
      <w:pPr>
        <w:pStyle w:val="Heading3"/>
        <w:numPr>
          <w:ilvl w:val="0"/>
          <w:numId w:val="24"/>
        </w:numPr>
        <w:ind w:left="567" w:hanging="567"/>
        <w:rPr>
          <w:b/>
          <w:bCs/>
          <w:i w:val="0"/>
          <w:iCs/>
          <w:sz w:val="28"/>
          <w:szCs w:val="28"/>
        </w:rPr>
      </w:pPr>
      <w:bookmarkStart w:name="_Toc203046484" w:id="93"/>
      <w:bookmarkStart w:name="_Toc203046882" w:id="94"/>
      <w:bookmarkStart w:name="_Toc203047533" w:id="95"/>
      <w:bookmarkStart w:name="_Toc203489632" w:id="96"/>
      <w:r w:rsidRPr="00876B99">
        <w:rPr>
          <w:b/>
          <w:bCs/>
          <w:i w:val="0"/>
          <w:iCs/>
          <w:sz w:val="28"/>
          <w:szCs w:val="28"/>
        </w:rPr>
        <w:t>Maatregelen</w:t>
      </w:r>
      <w:bookmarkEnd w:id="93"/>
      <w:bookmarkEnd w:id="94"/>
      <w:bookmarkEnd w:id="95"/>
      <w:bookmarkEnd w:id="96"/>
      <w:r w:rsidRPr="00876B99">
        <w:rPr>
          <w:b/>
          <w:bCs/>
          <w:i w:val="0"/>
          <w:iCs/>
          <w:sz w:val="28"/>
          <w:szCs w:val="28"/>
        </w:rPr>
        <w:t xml:space="preserve"> </w:t>
      </w:r>
    </w:p>
    <w:p w:rsidR="004811D5" w:rsidP="004305A9" w:rsidRDefault="004811D5" w14:paraId="38163F34" w14:textId="77777777">
      <w:pPr>
        <w:pStyle w:val="NoSpacing"/>
      </w:pPr>
    </w:p>
    <w:p w:rsidRPr="00732481" w:rsidR="00732481" w:rsidP="00732481" w:rsidRDefault="004305A9" w14:paraId="415C9CA2" w14:textId="1095ECFE">
      <w:pPr>
        <w:pStyle w:val="NoSpacing"/>
      </w:pPr>
      <w:r w:rsidRPr="004305A9">
        <w:t>Beoordeel welke technische, organisatorische en juridische maatregelen in redelijkheid kunnen worden getroffen om de hiervoor beschreven risico’s te voorkomen of te verminderen. Beschrijf welke maatregel welk risico aanpakt en wat het restrisico is na het uitvoeren van de maatregel. Indien de maatregel het risico niet volledig afdekt, motiveer waarom het restrisico acceptabel is.</w:t>
      </w:r>
      <w:r w:rsidR="00837C70">
        <w:t xml:space="preserve"> </w:t>
      </w:r>
    </w:p>
    <w:p w:rsidR="00732481" w:rsidP="00732481" w:rsidRDefault="00732481" w14:paraId="630E5248" w14:textId="77777777">
      <w:pPr>
        <w:pStyle w:val="NoSpacing"/>
      </w:pPr>
    </w:p>
    <w:p w:rsidRPr="00732481" w:rsidR="00732481" w:rsidP="00732481" w:rsidRDefault="00732481" w14:paraId="18F1D529" w14:textId="4D704A84">
      <w:pPr>
        <w:pStyle w:val="NoSpacing"/>
        <w:rPr>
          <w:color w:val="43979D" w:themeColor="accent1"/>
        </w:rPr>
      </w:pPr>
      <w:r w:rsidRPr="00A057B7">
        <w:rPr>
          <w:noProof/>
          <w:color w:val="43979D" w:themeColor="accent1"/>
        </w:rPr>
        <w:drawing>
          <wp:inline distT="0" distB="0" distL="0" distR="0" wp14:anchorId="128C350E" wp14:editId="27DC2491">
            <wp:extent cx="180975" cy="180975"/>
            <wp:effectExtent l="0" t="0" r="9525" b="9525"/>
            <wp:docPr id="1733488433" name="Afbeelding 4" descr="Informatie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88397" name="Graphic 849888397" descr="Informatie met effen opvulling"/>
                    <pic:cNvPicPr/>
                  </pic:nvPicPr>
                  <pic:blipFill>
                    <a:blip r:embed="rId15"/>
                    <a:stretch>
                      <a:fillRect/>
                    </a:stretch>
                  </pic:blipFill>
                  <pic:spPr>
                    <a:xfrm>
                      <a:off x="0" y="0"/>
                      <a:ext cx="180975" cy="180975"/>
                    </a:xfrm>
                    <a:prstGeom prst="rect">
                      <a:avLst/>
                    </a:prstGeom>
                  </pic:spPr>
                </pic:pic>
              </a:graphicData>
            </a:graphic>
          </wp:inline>
        </w:drawing>
      </w:r>
      <w:r w:rsidRPr="00A057B7">
        <w:rPr>
          <w:color w:val="43979D" w:themeColor="accent1"/>
        </w:rPr>
        <w:t xml:space="preserve"> </w:t>
      </w:r>
      <w:r w:rsidRPr="00732481">
        <w:rPr>
          <w:color w:val="43979D" w:themeColor="accent1"/>
        </w:rPr>
        <w:t xml:space="preserve">De tabel dient als volgt te worden ingevuld: </w:t>
      </w:r>
    </w:p>
    <w:p w:rsidRPr="00732481" w:rsidR="00732481" w:rsidP="00732481" w:rsidRDefault="00732481" w14:paraId="108B455D" w14:textId="15FEE43C">
      <w:pPr>
        <w:pStyle w:val="NoSpacing"/>
        <w:numPr>
          <w:ilvl w:val="0"/>
          <w:numId w:val="52"/>
        </w:numPr>
        <w:rPr>
          <w:color w:val="43979D" w:themeColor="accent1"/>
        </w:rPr>
      </w:pPr>
      <w:r w:rsidRPr="00732481">
        <w:rPr>
          <w:color w:val="43979D" w:themeColor="accent1"/>
        </w:rPr>
        <w:t>Onder ‘risico’ wordt een beschrijving gegeven van een bestaand risico binnen de gegevensverwerkingen</w:t>
      </w:r>
      <w:r w:rsidR="003472E9">
        <w:rPr>
          <w:color w:val="43979D" w:themeColor="accent1"/>
        </w:rPr>
        <w:t xml:space="preserve"> (zoals benoemd onder punt 16)</w:t>
      </w:r>
      <w:r w:rsidRPr="00732481">
        <w:rPr>
          <w:color w:val="43979D" w:themeColor="accent1"/>
        </w:rPr>
        <w:t xml:space="preserve">. </w:t>
      </w:r>
    </w:p>
    <w:p w:rsidRPr="00732481" w:rsidR="00732481" w:rsidP="00732481" w:rsidRDefault="00732481" w14:paraId="49F0AE7E" w14:textId="77777777">
      <w:pPr>
        <w:pStyle w:val="NoSpacing"/>
        <w:numPr>
          <w:ilvl w:val="0"/>
          <w:numId w:val="52"/>
        </w:numPr>
        <w:rPr>
          <w:color w:val="43979D" w:themeColor="accent1"/>
        </w:rPr>
      </w:pPr>
      <w:r w:rsidRPr="00732481">
        <w:rPr>
          <w:color w:val="43979D" w:themeColor="accent1"/>
        </w:rPr>
        <w:t xml:space="preserve">Onder ‘maatregelen’ dienen alle maatregelen te worden genoemd die geïmplementeerd worden om het risico zoveel mogelijk te verminderen. </w:t>
      </w:r>
    </w:p>
    <w:p w:rsidRPr="00732481" w:rsidR="00732481" w:rsidP="00732481" w:rsidRDefault="00732481" w14:paraId="3162E9F9" w14:textId="77777777">
      <w:pPr>
        <w:pStyle w:val="NoSpacing"/>
        <w:numPr>
          <w:ilvl w:val="0"/>
          <w:numId w:val="52"/>
        </w:numPr>
        <w:rPr>
          <w:color w:val="43979D" w:themeColor="accent1"/>
        </w:rPr>
      </w:pPr>
      <w:r w:rsidRPr="00732481">
        <w:rPr>
          <w:color w:val="43979D" w:themeColor="accent1"/>
        </w:rPr>
        <w:t>De ‘beheerder van maatregelen’ is de persoon of het organisatieonderdeel die verantwoordelijk (niet verwerkingsverantwoordelijke) is voor het feit dat de maatregelen worden uitgevoerd.</w:t>
      </w:r>
    </w:p>
    <w:p w:rsidRPr="00732481" w:rsidR="00732481" w:rsidP="00732481" w:rsidRDefault="00732481" w14:paraId="3AB6B2E6" w14:textId="77777777">
      <w:pPr>
        <w:pStyle w:val="NoSpacing"/>
        <w:numPr>
          <w:ilvl w:val="0"/>
          <w:numId w:val="52"/>
        </w:numPr>
        <w:rPr>
          <w:color w:val="43979D" w:themeColor="accent1"/>
        </w:rPr>
      </w:pPr>
      <w:r w:rsidRPr="00732481">
        <w:rPr>
          <w:color w:val="43979D" w:themeColor="accent1"/>
        </w:rPr>
        <w:t>Onder ‘resterend risico en risico-inschatting’ dient te worden beschreven welke resterende risico’s overblijven na het nemen van de maatregelen. De kleur van het vlak geeft aan wat de risico-inschatting is voor het resterende risico. Deze risico-inschatting wordt weer uitgevoerd op basis van het principe kans x impact. Beschrijf het resterende risico in het vlak en geef met de kleuren groen (laag risico), geel (gemiddeld risico) en rood (hoog risico) aan wat de risico-inschatting is op basis van het principe kans x impact. Dit wordt niet uitdrukkelijk opgenomen in de tabel om de tabel overzichtelijk te houden.</w:t>
      </w:r>
    </w:p>
    <w:p w:rsidR="00837C70" w:rsidP="004305A9" w:rsidRDefault="00837C70" w14:paraId="1D1CB9CF" w14:textId="77777777">
      <w:pPr>
        <w:pStyle w:val="NoSpacing"/>
        <w:pBdr>
          <w:bottom w:val="single" w:color="auto" w:sz="6" w:space="1"/>
        </w:pBdr>
      </w:pPr>
    </w:p>
    <w:p w:rsidR="00837C70" w:rsidP="004305A9" w:rsidRDefault="00837C70" w14:paraId="086007A1" w14:textId="77777777">
      <w:pPr>
        <w:pStyle w:val="NoSpacing"/>
      </w:pPr>
    </w:p>
    <w:p w:rsidRPr="00B730B8" w:rsidR="00837C70" w:rsidP="00837C70" w:rsidRDefault="00837C70" w14:paraId="16E74A7B" w14:textId="62B17D46">
      <w:pPr>
        <w:pStyle w:val="NoSpacing"/>
        <w:rPr>
          <w:i/>
          <w:iCs/>
        </w:rPr>
      </w:pPr>
      <w:r w:rsidRPr="00B730B8">
        <w:rPr>
          <w:i/>
          <w:iCs/>
        </w:rPr>
        <w:t xml:space="preserve">* Voorbeeld voor rapportage * </w:t>
      </w:r>
    </w:p>
    <w:p w:rsidR="00837C70" w:rsidP="004305A9" w:rsidRDefault="00837C70" w14:paraId="2A4AB686" w14:textId="77777777">
      <w:pPr>
        <w:pStyle w:val="NoSpacing"/>
      </w:pPr>
    </w:p>
    <w:tbl>
      <w:tblPr>
        <w:tblStyle w:val="Tabelraster2"/>
        <w:tblW w:w="0" w:type="auto"/>
        <w:tblLook w:val="04A0" w:firstRow="1" w:lastRow="0" w:firstColumn="1" w:lastColumn="0" w:noHBand="0" w:noVBand="1"/>
      </w:tblPr>
      <w:tblGrid>
        <w:gridCol w:w="1775"/>
        <w:gridCol w:w="2898"/>
        <w:gridCol w:w="2552"/>
        <w:gridCol w:w="1835"/>
      </w:tblGrid>
      <w:tr w:rsidRPr="00F97731" w:rsidR="00560F2B" w:rsidTr="00EC61D1" w14:paraId="5C3BE5FF" w14:textId="77777777">
        <w:trPr>
          <w:cnfStyle w:val="100000000000" w:firstRow="1" w:lastRow="0" w:firstColumn="0" w:lastColumn="0" w:oddVBand="0" w:evenVBand="0" w:oddHBand="0" w:evenHBand="0" w:firstRowFirstColumn="0" w:firstRowLastColumn="0" w:lastRowFirstColumn="0" w:lastRowLastColumn="0"/>
        </w:trPr>
        <w:tc>
          <w:tcPr>
            <w:tcW w:w="1775" w:type="dxa"/>
          </w:tcPr>
          <w:p w:rsidRPr="00F97731" w:rsidR="00F97731" w:rsidP="00E360C4" w:rsidRDefault="00F97731" w14:paraId="4B57F977" w14:textId="77777777">
            <w:pPr>
              <w:pStyle w:val="NoSpacing"/>
              <w:rPr>
                <w:lang w:val="nl-NL"/>
              </w:rPr>
            </w:pPr>
            <w:r w:rsidRPr="00F97731">
              <w:rPr>
                <w:lang w:val="nl-NL"/>
              </w:rPr>
              <w:t>Risico</w:t>
            </w:r>
          </w:p>
        </w:tc>
        <w:tc>
          <w:tcPr>
            <w:tcW w:w="2898" w:type="dxa"/>
          </w:tcPr>
          <w:p w:rsidRPr="00F97731" w:rsidR="00F97731" w:rsidP="00E360C4" w:rsidRDefault="00F97731" w14:paraId="090A1A7B" w14:textId="77777777">
            <w:pPr>
              <w:pStyle w:val="NoSpacing"/>
              <w:rPr>
                <w:lang w:val="nl-NL"/>
              </w:rPr>
            </w:pPr>
            <w:r w:rsidRPr="00F97731">
              <w:rPr>
                <w:lang w:val="nl-NL"/>
              </w:rPr>
              <w:t>Maatregelen</w:t>
            </w:r>
          </w:p>
        </w:tc>
        <w:tc>
          <w:tcPr>
            <w:tcW w:w="2552" w:type="dxa"/>
          </w:tcPr>
          <w:p w:rsidRPr="00F97731" w:rsidR="00F97731" w:rsidP="00E360C4" w:rsidRDefault="00F97731" w14:paraId="63A6A8C3" w14:textId="37AEF43C">
            <w:pPr>
              <w:pStyle w:val="NoSpacing"/>
              <w:rPr>
                <w:lang w:val="nl-NL"/>
              </w:rPr>
            </w:pPr>
            <w:r w:rsidRPr="00F97731">
              <w:rPr>
                <w:lang w:val="nl-NL"/>
              </w:rPr>
              <w:t xml:space="preserve">Resterend </w:t>
            </w:r>
            <w:r w:rsidR="00F75906">
              <w:rPr>
                <w:lang w:val="nl-NL"/>
              </w:rPr>
              <w:t>r</w:t>
            </w:r>
            <w:r w:rsidRPr="00F97731" w:rsidR="00F75906">
              <w:rPr>
                <w:lang w:val="nl-NL"/>
              </w:rPr>
              <w:t xml:space="preserve">isico </w:t>
            </w:r>
            <w:r w:rsidRPr="00F97731">
              <w:rPr>
                <w:lang w:val="nl-NL"/>
              </w:rPr>
              <w:t xml:space="preserve">en </w:t>
            </w:r>
            <w:r w:rsidR="00F75906">
              <w:rPr>
                <w:lang w:val="nl-NL"/>
              </w:rPr>
              <w:t>r</w:t>
            </w:r>
            <w:r w:rsidRPr="00F97731" w:rsidR="00F75906">
              <w:rPr>
                <w:lang w:val="nl-NL"/>
              </w:rPr>
              <w:t>isico</w:t>
            </w:r>
            <w:r w:rsidRPr="00F97731">
              <w:rPr>
                <w:lang w:val="nl-NL"/>
              </w:rPr>
              <w:t>-inschatting</w:t>
            </w:r>
          </w:p>
        </w:tc>
        <w:tc>
          <w:tcPr>
            <w:tcW w:w="1835" w:type="dxa"/>
          </w:tcPr>
          <w:p w:rsidRPr="00F97731" w:rsidR="00F97731" w:rsidP="00E360C4" w:rsidRDefault="00F97731" w14:paraId="0BA53701" w14:textId="77777777">
            <w:pPr>
              <w:pStyle w:val="NoSpacing"/>
              <w:rPr>
                <w:lang w:val="nl-NL"/>
              </w:rPr>
            </w:pPr>
            <w:r w:rsidRPr="00F97731">
              <w:rPr>
                <w:lang w:val="nl-NL"/>
              </w:rPr>
              <w:t>Beheerder van maatregelen</w:t>
            </w:r>
          </w:p>
        </w:tc>
      </w:tr>
      <w:tr w:rsidRPr="00F97731" w:rsidR="00F97731" w:rsidTr="00EC61D1" w14:paraId="45B1A871" w14:textId="77777777">
        <w:tc>
          <w:tcPr>
            <w:tcW w:w="1775" w:type="dxa"/>
          </w:tcPr>
          <w:p w:rsidRPr="00F97731" w:rsidR="00F97731" w:rsidP="00E360C4" w:rsidRDefault="00F97731" w14:paraId="00F3502A" w14:textId="2DF6A6D5">
            <w:pPr>
              <w:pStyle w:val="NoSpacing"/>
              <w:rPr>
                <w:lang w:val="nl-NL"/>
              </w:rPr>
            </w:pPr>
            <w:r w:rsidRPr="00F97731">
              <w:rPr>
                <w:lang w:val="nl-NL"/>
              </w:rPr>
              <w:t>Ongeautoriseerde gebruiker krijgt toegang tot systeem met verzamelde persoonsgegevens</w:t>
            </w:r>
            <w:r w:rsidR="009053FE">
              <w:rPr>
                <w:lang w:val="nl-NL"/>
              </w:rPr>
              <w:t>.</w:t>
            </w:r>
          </w:p>
          <w:p w:rsidRPr="00F97731" w:rsidR="00F97731" w:rsidP="00E360C4" w:rsidRDefault="00F97731" w14:paraId="11571DA6" w14:textId="77777777">
            <w:pPr>
              <w:pStyle w:val="NoSpacing"/>
              <w:rPr>
                <w:lang w:val="nl-NL"/>
              </w:rPr>
            </w:pPr>
          </w:p>
        </w:tc>
        <w:tc>
          <w:tcPr>
            <w:tcW w:w="2898" w:type="dxa"/>
          </w:tcPr>
          <w:p w:rsidRPr="00F97731" w:rsidR="00F97731" w:rsidP="00EC61D1" w:rsidRDefault="00F97731" w14:paraId="56191A3C" w14:textId="4DDC63A9">
            <w:pPr>
              <w:pStyle w:val="NoSpacing"/>
              <w:numPr>
                <w:ilvl w:val="0"/>
                <w:numId w:val="52"/>
              </w:numPr>
              <w:ind w:left="415" w:hanging="284"/>
              <w:rPr>
                <w:lang w:val="nl-NL"/>
              </w:rPr>
            </w:pPr>
            <w:r w:rsidRPr="00F97731">
              <w:rPr>
                <w:lang w:val="nl-NL"/>
              </w:rPr>
              <w:t>Verzamelde persoonsgegevens in systeem zijn gepseudonimiseerd en sleutelgegevens zijn buiten het systeem opgeslagen</w:t>
            </w:r>
            <w:r w:rsidR="009053FE">
              <w:rPr>
                <w:lang w:val="nl-NL"/>
              </w:rPr>
              <w:t>.</w:t>
            </w:r>
          </w:p>
          <w:p w:rsidRPr="00F97731" w:rsidR="00F97731" w:rsidP="00EC61D1" w:rsidRDefault="00F97731" w14:paraId="1C10463B" w14:textId="4801CEF8">
            <w:pPr>
              <w:pStyle w:val="NoSpacing"/>
              <w:numPr>
                <w:ilvl w:val="0"/>
                <w:numId w:val="52"/>
              </w:numPr>
              <w:ind w:left="415" w:hanging="284"/>
              <w:rPr>
                <w:lang w:val="nl-NL"/>
              </w:rPr>
            </w:pPr>
            <w:r w:rsidRPr="00F97731">
              <w:rPr>
                <w:lang w:val="nl-NL"/>
              </w:rPr>
              <w:t>Twee factor authenticatie geïmplementeerd voor inloggen in systeem</w:t>
            </w:r>
            <w:r w:rsidR="009053FE">
              <w:rPr>
                <w:lang w:val="nl-NL"/>
              </w:rPr>
              <w:t>.</w:t>
            </w:r>
          </w:p>
        </w:tc>
        <w:tc>
          <w:tcPr>
            <w:tcW w:w="2552" w:type="dxa"/>
            <w:shd w:val="clear" w:color="auto" w:fill="FFFF00"/>
          </w:tcPr>
          <w:p w:rsidRPr="00F97731" w:rsidR="00F97731" w:rsidP="00E360C4" w:rsidRDefault="00F97731" w14:paraId="3762F9BC" w14:textId="1AE81746">
            <w:pPr>
              <w:pStyle w:val="NoSpacing"/>
              <w:rPr>
                <w:lang w:val="nl-NL"/>
              </w:rPr>
            </w:pPr>
            <w:r w:rsidRPr="00F97731">
              <w:rPr>
                <w:lang w:val="nl-NL"/>
              </w:rPr>
              <w:t xml:space="preserve">Gebrek aan </w:t>
            </w:r>
            <w:r w:rsidRPr="00F97731" w:rsidR="00F75906">
              <w:rPr>
                <w:lang w:val="nl-NL"/>
              </w:rPr>
              <w:t>BYOD</w:t>
            </w:r>
            <w:r w:rsidR="00F75906">
              <w:rPr>
                <w:lang w:val="nl-NL"/>
              </w:rPr>
              <w:t>-</w:t>
            </w:r>
            <w:r w:rsidRPr="00F97731">
              <w:rPr>
                <w:lang w:val="nl-NL"/>
              </w:rPr>
              <w:t>beleid, zorgt ervoor dat het beveiligingssysteem niet weet wanneer een geautoriseerd apparaat of ongeautoriseerd apparaat toegang heeft</w:t>
            </w:r>
            <w:r w:rsidR="003B4EE6">
              <w:rPr>
                <w:lang w:val="nl-NL"/>
              </w:rPr>
              <w:t>.</w:t>
            </w:r>
          </w:p>
          <w:p w:rsidRPr="00F97731" w:rsidR="00F97731" w:rsidP="00E360C4" w:rsidRDefault="00F97731" w14:paraId="6B1372E4" w14:textId="77777777">
            <w:pPr>
              <w:pStyle w:val="NoSpacing"/>
              <w:rPr>
                <w:lang w:val="nl-NL"/>
              </w:rPr>
            </w:pPr>
          </w:p>
        </w:tc>
        <w:tc>
          <w:tcPr>
            <w:tcW w:w="1835" w:type="dxa"/>
          </w:tcPr>
          <w:p w:rsidRPr="00F97731" w:rsidR="00F97731" w:rsidP="00E360C4" w:rsidRDefault="00F97731" w14:paraId="75E49261" w14:textId="41B57C15">
            <w:pPr>
              <w:pStyle w:val="NoSpacing"/>
              <w:rPr>
                <w:lang w:val="nl-NL"/>
              </w:rPr>
            </w:pPr>
            <w:r w:rsidRPr="00F97731">
              <w:fldChar w:fldCharType="begin"/>
            </w:r>
            <w:r w:rsidRPr="00F97731">
              <w:rPr>
                <w:lang w:val="nl-NL"/>
              </w:rPr>
              <w:instrText xml:space="preserve"> AUTHOR  \* MERGEFORMAT </w:instrText>
            </w:r>
            <w:r w:rsidRPr="00F97731">
              <w:fldChar w:fldCharType="separate"/>
            </w:r>
            <w:r w:rsidRPr="00F97731">
              <w:fldChar w:fldCharType="end"/>
            </w:r>
            <w:r w:rsidRPr="00F97731">
              <w:rPr>
                <w:lang w:val="nl-NL"/>
              </w:rPr>
              <w:t>Productmanager</w:t>
            </w:r>
          </w:p>
          <w:p w:rsidRPr="00F97731" w:rsidR="00F97731" w:rsidP="00E360C4" w:rsidRDefault="00F97731" w14:paraId="5CD084FA" w14:textId="77777777">
            <w:pPr>
              <w:pStyle w:val="NoSpacing"/>
              <w:rPr>
                <w:lang w:val="nl-NL"/>
              </w:rPr>
            </w:pPr>
            <w:r w:rsidRPr="00F97731">
              <w:rPr>
                <w:lang w:val="nl-NL"/>
              </w:rPr>
              <w:t>Systeembeheerder</w:t>
            </w:r>
          </w:p>
          <w:p w:rsidRPr="00F97731" w:rsidR="00F97731" w:rsidP="00E360C4" w:rsidRDefault="00F97731" w14:paraId="468A60D5" w14:textId="54D199D7">
            <w:pPr>
              <w:pStyle w:val="NoSpacing"/>
              <w:rPr>
                <w:lang w:val="nl-NL"/>
              </w:rPr>
            </w:pPr>
          </w:p>
        </w:tc>
      </w:tr>
      <w:tr w:rsidRPr="00F97731" w:rsidR="00F97731" w:rsidTr="00EC61D1" w14:paraId="763D8606" w14:textId="77777777">
        <w:tc>
          <w:tcPr>
            <w:tcW w:w="1775" w:type="dxa"/>
          </w:tcPr>
          <w:p w:rsidRPr="00F97731" w:rsidR="00F97731" w:rsidP="00E360C4" w:rsidRDefault="00F97731" w14:paraId="4B97C174" w14:textId="27316B3A">
            <w:pPr>
              <w:pStyle w:val="NoSpacing"/>
              <w:rPr>
                <w:lang w:val="nl-NL"/>
              </w:rPr>
            </w:pPr>
            <w:r w:rsidRPr="00F97731">
              <w:rPr>
                <w:lang w:val="nl-NL"/>
              </w:rPr>
              <w:t>Verzamelde gegevens worden niet na einde bewaartermijn verwijderd</w:t>
            </w:r>
            <w:r w:rsidR="009053FE">
              <w:rPr>
                <w:lang w:val="nl-NL"/>
              </w:rPr>
              <w:t>.</w:t>
            </w:r>
          </w:p>
          <w:p w:rsidRPr="00F97731" w:rsidR="00F97731" w:rsidP="00E360C4" w:rsidRDefault="00F97731" w14:paraId="17E56725" w14:textId="77777777">
            <w:pPr>
              <w:pStyle w:val="NoSpacing"/>
              <w:rPr>
                <w:lang w:val="nl-NL"/>
              </w:rPr>
            </w:pPr>
          </w:p>
        </w:tc>
        <w:tc>
          <w:tcPr>
            <w:tcW w:w="2898" w:type="dxa"/>
          </w:tcPr>
          <w:p w:rsidRPr="00F97731" w:rsidR="00F97731" w:rsidP="00E360C4" w:rsidRDefault="00F97731" w14:paraId="56B2AE69" w14:textId="77777777">
            <w:pPr>
              <w:pStyle w:val="NoSpacing"/>
              <w:rPr>
                <w:lang w:val="nl-NL"/>
              </w:rPr>
            </w:pPr>
            <w:r w:rsidRPr="00F97731">
              <w:rPr>
                <w:lang w:val="nl-NL"/>
              </w:rPr>
              <w:t>Procedure geïmple</w:t>
            </w:r>
            <w:r w:rsidRPr="00F97731">
              <w:rPr>
                <w:lang w:val="nl-NL"/>
              </w:rPr>
              <w:softHyphen/>
              <w:t>menteerd en verantwoor</w:t>
            </w:r>
            <w:r w:rsidRPr="00F97731">
              <w:rPr>
                <w:lang w:val="nl-NL"/>
              </w:rPr>
              <w:softHyphen/>
              <w:t>delijke functionarissen aangewezen, zodat periodiek wordt gecontroleerd of bewaartermijn wordt gehonoreerd</w:t>
            </w:r>
          </w:p>
        </w:tc>
        <w:tc>
          <w:tcPr>
            <w:tcW w:w="2552" w:type="dxa"/>
            <w:shd w:val="clear" w:color="auto" w:fill="70AD47"/>
          </w:tcPr>
          <w:p w:rsidRPr="00F97731" w:rsidR="00F97731" w:rsidP="00E360C4" w:rsidRDefault="00F97731" w14:paraId="1FD9E649" w14:textId="3266A966">
            <w:pPr>
              <w:pStyle w:val="NoSpacing"/>
              <w:rPr>
                <w:lang w:val="nl-NL"/>
              </w:rPr>
            </w:pPr>
            <w:r w:rsidRPr="00F97731">
              <w:rPr>
                <w:lang w:val="nl-NL"/>
              </w:rPr>
              <w:t>Verantwoordelijke functionaris heeft geen toegang tot alle bronlocaties van alle gegevens om gegevens te verwijderen, waaronder automatische back-ups</w:t>
            </w:r>
            <w:r w:rsidR="007E78A5">
              <w:rPr>
                <w:lang w:val="nl-NL"/>
              </w:rPr>
              <w:t>.</w:t>
            </w:r>
          </w:p>
        </w:tc>
        <w:tc>
          <w:tcPr>
            <w:tcW w:w="1835" w:type="dxa"/>
          </w:tcPr>
          <w:p w:rsidRPr="00F97731" w:rsidR="00F97731" w:rsidP="00E360C4" w:rsidRDefault="00F97731" w14:paraId="056446D4" w14:textId="76617274">
            <w:pPr>
              <w:pStyle w:val="NoSpacing"/>
              <w:rPr>
                <w:lang w:val="nl-NL"/>
              </w:rPr>
            </w:pPr>
            <w:r w:rsidRPr="00F97731">
              <w:fldChar w:fldCharType="begin"/>
            </w:r>
            <w:r w:rsidRPr="00F97731">
              <w:rPr>
                <w:lang w:val="nl-NL"/>
              </w:rPr>
              <w:instrText xml:space="preserve"> AUTHOR  \* MERGEFORMAT </w:instrText>
            </w:r>
            <w:r w:rsidRPr="00F97731">
              <w:fldChar w:fldCharType="separate"/>
            </w:r>
            <w:r w:rsidRPr="00F97731">
              <w:fldChar w:fldCharType="end"/>
            </w:r>
            <w:r w:rsidRPr="00F97731">
              <w:rPr>
                <w:lang w:val="nl-NL"/>
              </w:rPr>
              <w:t>Productmanager</w:t>
            </w:r>
          </w:p>
          <w:p w:rsidRPr="00F97731" w:rsidR="00F97731" w:rsidP="00E360C4" w:rsidRDefault="00F97731" w14:paraId="72FDF15A" w14:textId="77777777">
            <w:pPr>
              <w:pStyle w:val="NoSpacing"/>
              <w:rPr>
                <w:lang w:val="nl-NL"/>
              </w:rPr>
            </w:pPr>
            <w:r w:rsidRPr="00F97731">
              <w:rPr>
                <w:lang w:val="nl-NL"/>
              </w:rPr>
              <w:t>Systeembeheerder</w:t>
            </w:r>
          </w:p>
          <w:p w:rsidRPr="00F97731" w:rsidR="00F97731" w:rsidP="00E360C4" w:rsidRDefault="00F97731" w14:paraId="13210EB2" w14:textId="0807BCE7">
            <w:pPr>
              <w:pStyle w:val="NoSpacing"/>
              <w:rPr>
                <w:lang w:val="nl-NL"/>
              </w:rPr>
            </w:pPr>
          </w:p>
        </w:tc>
      </w:tr>
      <w:tr w:rsidRPr="00F97731" w:rsidR="00F97731" w:rsidTr="00EC61D1" w14:paraId="0280FDA3" w14:textId="77777777">
        <w:tc>
          <w:tcPr>
            <w:tcW w:w="1775" w:type="dxa"/>
          </w:tcPr>
          <w:p w:rsidRPr="00F97731" w:rsidR="00F97731" w:rsidP="00E360C4" w:rsidRDefault="00F97731" w14:paraId="314B7956" w14:textId="3D63BAF4">
            <w:pPr>
              <w:pStyle w:val="NoSpacing"/>
              <w:rPr>
                <w:lang w:val="nl-NL"/>
              </w:rPr>
            </w:pPr>
            <w:r w:rsidRPr="00F97731">
              <w:rPr>
                <w:lang w:val="nl-NL"/>
              </w:rPr>
              <w:t>Onrechtmatige verwerking van persoonsgegevens</w:t>
            </w:r>
            <w:r w:rsidR="007E78A5">
              <w:rPr>
                <w:lang w:val="nl-NL"/>
              </w:rPr>
              <w:t>.</w:t>
            </w:r>
          </w:p>
        </w:tc>
        <w:tc>
          <w:tcPr>
            <w:tcW w:w="2898" w:type="dxa"/>
          </w:tcPr>
          <w:p w:rsidRPr="00F97731" w:rsidR="00F97731" w:rsidP="00E360C4" w:rsidRDefault="00F97731" w14:paraId="377A941C" w14:textId="7AE1240F">
            <w:pPr>
              <w:pStyle w:val="NoSpacing"/>
              <w:rPr>
                <w:lang w:val="nl-NL"/>
              </w:rPr>
            </w:pPr>
            <w:r w:rsidRPr="00F97731">
              <w:rPr>
                <w:lang w:val="nl-NL"/>
              </w:rPr>
              <w:t>Trainingen en bewustwordings-programma’s voor medewerkers geïmplementeerd</w:t>
            </w:r>
            <w:r w:rsidR="007E78A5">
              <w:rPr>
                <w:lang w:val="nl-NL"/>
              </w:rPr>
              <w:t>.</w:t>
            </w:r>
          </w:p>
        </w:tc>
        <w:tc>
          <w:tcPr>
            <w:tcW w:w="2552" w:type="dxa"/>
            <w:shd w:val="clear" w:color="auto" w:fill="FFFF00"/>
          </w:tcPr>
          <w:p w:rsidRPr="00F97731" w:rsidR="00F97731" w:rsidP="00E360C4" w:rsidRDefault="00F97731" w14:paraId="7490D507" w14:textId="46CA045F">
            <w:pPr>
              <w:pStyle w:val="NoSpacing"/>
              <w:rPr>
                <w:lang w:val="nl-NL"/>
              </w:rPr>
            </w:pPr>
            <w:r w:rsidRPr="00F97731">
              <w:rPr>
                <w:lang w:val="nl-NL"/>
              </w:rPr>
              <w:t>Grondslag gegevensverwerking wordt verkeerd geïnterpreteerd</w:t>
            </w:r>
            <w:r w:rsidR="007E78A5">
              <w:rPr>
                <w:lang w:val="nl-NL"/>
              </w:rPr>
              <w:t>.</w:t>
            </w:r>
          </w:p>
        </w:tc>
        <w:tc>
          <w:tcPr>
            <w:tcW w:w="1835" w:type="dxa"/>
          </w:tcPr>
          <w:p w:rsidR="00F97731" w:rsidP="00E360C4" w:rsidRDefault="00F97731" w14:paraId="62C4CCFA" w14:textId="2BE69DB2">
            <w:pPr>
              <w:pStyle w:val="NoSpacing"/>
              <w:rPr>
                <w:lang w:val="nl-NL"/>
              </w:rPr>
            </w:pPr>
            <w:r w:rsidRPr="00F97731">
              <w:fldChar w:fldCharType="begin"/>
            </w:r>
            <w:r w:rsidRPr="00F97731">
              <w:rPr>
                <w:lang w:val="nl-NL"/>
              </w:rPr>
              <w:instrText xml:space="preserve"> AUTHOR  \* MERGEFORMAT </w:instrText>
            </w:r>
            <w:r w:rsidRPr="00F97731">
              <w:fldChar w:fldCharType="separate"/>
            </w:r>
            <w:r w:rsidRPr="00F97731">
              <w:fldChar w:fldCharType="end"/>
            </w:r>
            <w:r w:rsidR="007E78A5">
              <w:rPr>
                <w:lang w:val="nl-NL"/>
              </w:rPr>
              <w:t>Jurist</w:t>
            </w:r>
          </w:p>
          <w:p w:rsidRPr="00F97731" w:rsidR="007E78A5" w:rsidP="00E360C4" w:rsidRDefault="007E78A5" w14:paraId="258D60D2" w14:textId="67C1FBC4">
            <w:pPr>
              <w:pStyle w:val="NoSpacing"/>
              <w:rPr>
                <w:lang w:val="nl-NL"/>
              </w:rPr>
            </w:pPr>
            <w:r>
              <w:rPr>
                <w:lang w:val="nl-NL"/>
              </w:rPr>
              <w:t xml:space="preserve">Privacy </w:t>
            </w:r>
            <w:proofErr w:type="spellStart"/>
            <w:r>
              <w:rPr>
                <w:lang w:val="nl-NL"/>
              </w:rPr>
              <w:t>officer</w:t>
            </w:r>
            <w:proofErr w:type="spellEnd"/>
          </w:p>
          <w:p w:rsidRPr="00F97731" w:rsidR="00F97731" w:rsidP="00E360C4" w:rsidRDefault="00F97731" w14:paraId="32F88131" w14:textId="206C2E29">
            <w:pPr>
              <w:pStyle w:val="NoSpacing"/>
              <w:rPr>
                <w:lang w:val="nl-NL"/>
              </w:rPr>
            </w:pPr>
          </w:p>
        </w:tc>
      </w:tr>
    </w:tbl>
    <w:p w:rsidRPr="004305A9" w:rsidR="00837C70" w:rsidP="004305A9" w:rsidRDefault="00837C70" w14:paraId="5CAB26BA" w14:textId="77777777">
      <w:pPr>
        <w:pStyle w:val="NoSpacing"/>
      </w:pPr>
    </w:p>
    <w:p w:rsidR="004305A9" w:rsidP="004305A9" w:rsidRDefault="004305A9" w14:paraId="5628A787" w14:textId="77777777">
      <w:pPr>
        <w:pStyle w:val="NoSpacing"/>
        <w:pBdr>
          <w:bottom w:val="single" w:color="auto" w:sz="6" w:space="1"/>
        </w:pBdr>
      </w:pPr>
    </w:p>
    <w:p w:rsidR="00EC61D1" w:rsidP="004305A9" w:rsidRDefault="00EC61D1" w14:paraId="5C2D8851" w14:textId="77777777">
      <w:pPr>
        <w:pStyle w:val="NoSpacing"/>
      </w:pPr>
    </w:p>
    <w:p w:rsidR="00602F67" w:rsidP="00FD4EF1" w:rsidRDefault="00602F67" w14:paraId="3952E433" w14:textId="77777777">
      <w:pPr>
        <w:spacing w:after="160" w:line="259" w:lineRule="auto"/>
      </w:pPr>
    </w:p>
    <w:p w:rsidR="00602F67" w:rsidP="00B730B8" w:rsidRDefault="00602F67" w14:paraId="035BD9FB" w14:textId="77777777">
      <w:pPr>
        <w:mirrorIndents/>
      </w:pPr>
    </w:p>
    <w:p w:rsidR="00602F67" w:rsidP="00B730B8" w:rsidRDefault="00602F67" w14:paraId="61304081" w14:textId="77777777">
      <w:pPr>
        <w:mirrorIndents/>
      </w:pPr>
    </w:p>
    <w:p w:rsidR="007F2853" w:rsidRDefault="007F2853" w14:paraId="6714E52D" w14:textId="19A4DC5A">
      <w:pPr>
        <w:spacing w:after="160" w:line="259" w:lineRule="auto"/>
      </w:pPr>
      <w:r>
        <w:br w:type="page"/>
      </w:r>
    </w:p>
    <w:p w:rsidRPr="00886391" w:rsidR="007F2853" w:rsidP="00137E8B" w:rsidRDefault="009570E2" w14:paraId="2B0B136F" w14:textId="7FF3C007">
      <w:pPr>
        <w:pStyle w:val="Heading2"/>
        <w:numPr>
          <w:ilvl w:val="0"/>
          <w:numId w:val="0"/>
        </w:numPr>
        <w:ind w:left="360" w:hanging="360"/>
      </w:pPr>
      <w:bookmarkStart w:name="_Toc203489633" w:id="97"/>
      <w:r>
        <w:t xml:space="preserve">Conclusie en </w:t>
      </w:r>
      <w:r w:rsidR="00157339">
        <w:t>o</w:t>
      </w:r>
      <w:r w:rsidRPr="00886391" w:rsidR="007F2853">
        <w:t>ndertekening</w:t>
      </w:r>
      <w:bookmarkEnd w:id="97"/>
    </w:p>
    <w:p w:rsidR="00137E8B" w:rsidP="007F2853" w:rsidRDefault="00137E8B" w14:paraId="7F203C0A" w14:textId="77777777">
      <w:pPr>
        <w:pStyle w:val="NoSpacing"/>
      </w:pPr>
    </w:p>
    <w:p w:rsidR="007F2853" w:rsidP="007F2853" w:rsidRDefault="003A21AD" w14:paraId="54D9F4B9" w14:textId="5509F5E7">
      <w:pPr>
        <w:pStyle w:val="NoSpacing"/>
      </w:pPr>
      <w:r>
        <w:t xml:space="preserve">Beschrijf </w:t>
      </w:r>
      <w:r w:rsidR="00384C6D">
        <w:t xml:space="preserve">de conclusie van de uitgevoerde DPIA. </w:t>
      </w:r>
      <w:r w:rsidR="68BE4B2F">
        <w:t xml:space="preserve">Denk hierbij aan: </w:t>
      </w:r>
      <w:r w:rsidR="00ED595B">
        <w:t xml:space="preserve">Wordt de gegevensverwerking gestart/voortgezet of </w:t>
      </w:r>
      <w:r w:rsidR="00312A9A">
        <w:t xml:space="preserve">niet? </w:t>
      </w:r>
      <w:r w:rsidR="004419F7">
        <w:t xml:space="preserve">Indien er instructies/adviezen zijn gegeven door de FG, </w:t>
      </w:r>
      <w:r w:rsidR="00794A7E">
        <w:t xml:space="preserve">vat deze hier samen. </w:t>
      </w:r>
      <w:r w:rsidR="008973A2">
        <w:t>Ga in op eventuele resterende risico</w:t>
      </w:r>
      <w:r w:rsidR="008647E7">
        <w:t>’</w:t>
      </w:r>
      <w:r w:rsidR="008973A2">
        <w:t>s</w:t>
      </w:r>
      <w:r w:rsidR="008647E7">
        <w:t xml:space="preserve"> en vervolgstappen die worden genomen. Waar mogelijk, blik terug op de vorige uitgevoerde </w:t>
      </w:r>
      <w:r w:rsidR="0093479B">
        <w:t xml:space="preserve">DPIA en de ontwikkelingen die zijn gemaakt. </w:t>
      </w:r>
    </w:p>
    <w:p w:rsidR="00157339" w:rsidP="007F2853" w:rsidRDefault="00157339" w14:paraId="46A2B0E5" w14:textId="77777777">
      <w:pPr>
        <w:pStyle w:val="NoSpacing"/>
      </w:pPr>
    </w:p>
    <w:p w:rsidR="00157339" w:rsidP="007F2853" w:rsidRDefault="00236B02" w14:paraId="432818E0" w14:textId="398C7201">
      <w:pPr>
        <w:pStyle w:val="NoSpacing"/>
      </w:pPr>
      <w:r>
        <w:t>__________________________________________________________________________________</w:t>
      </w:r>
    </w:p>
    <w:p w:rsidR="00157339" w:rsidP="007F2853" w:rsidRDefault="00157339" w14:paraId="4B279EAB" w14:textId="77777777">
      <w:pPr>
        <w:pStyle w:val="NoSpacing"/>
      </w:pPr>
    </w:p>
    <w:p w:rsidR="00157339" w:rsidP="007F2853" w:rsidRDefault="00157339" w14:paraId="5177B90D" w14:textId="77777777">
      <w:pPr>
        <w:pStyle w:val="NoSpacing"/>
      </w:pPr>
    </w:p>
    <w:p w:rsidR="00157339" w:rsidP="007F2853" w:rsidRDefault="00157339" w14:paraId="51C5F48E" w14:textId="77777777">
      <w:pPr>
        <w:pStyle w:val="NoSpacing"/>
      </w:pPr>
    </w:p>
    <w:p w:rsidR="00157339" w:rsidP="007F2853" w:rsidRDefault="00157339" w14:paraId="1915FA4B" w14:textId="77777777">
      <w:pPr>
        <w:pStyle w:val="NoSpacing"/>
      </w:pPr>
    </w:p>
    <w:p w:rsidR="002E0932" w:rsidP="007F2853" w:rsidRDefault="002E0932" w14:paraId="0A98A65C" w14:textId="5DF9EFA0">
      <w:pPr>
        <w:pStyle w:val="NoSpacing"/>
      </w:pPr>
      <w:r w:rsidRPr="003B780C">
        <w:rPr>
          <w:b/>
          <w:highlight w:val="lightGray"/>
        </w:rPr>
        <w:t>Naam, functie</w:t>
      </w:r>
      <w:r>
        <w:t xml:space="preserve"> </w:t>
      </w:r>
      <w:r w:rsidR="001F7D72">
        <w:t xml:space="preserve">is </w:t>
      </w:r>
      <w:r w:rsidR="00176097">
        <w:t xml:space="preserve">tekenbevoegd en </w:t>
      </w:r>
      <w:r w:rsidR="00F70485">
        <w:t>verklaart akkoord te zijn</w:t>
      </w:r>
      <w:r w:rsidR="00176097">
        <w:t xml:space="preserve"> met de inhoud van deze DPIA. </w:t>
      </w:r>
    </w:p>
    <w:p w:rsidR="007A3A87" w:rsidP="007F2853" w:rsidRDefault="007A3A87" w14:paraId="478B4C0B" w14:textId="77777777">
      <w:pPr>
        <w:pStyle w:val="NoSpacing"/>
      </w:pPr>
    </w:p>
    <w:p w:rsidR="007A3A87" w:rsidP="00137E8B" w:rsidRDefault="007A3A87" w14:paraId="33F5B9B0" w14:textId="77777777">
      <w:pPr>
        <w:rPr>
          <w:b/>
          <w:bCs/>
        </w:rPr>
      </w:pPr>
    </w:p>
    <w:p w:rsidR="00137E8B" w:rsidP="00137E8B" w:rsidRDefault="006003C2" w14:paraId="1B577F53" w14:textId="61A66A56">
      <w:pPr>
        <w:rPr>
          <w:b/>
          <w:bCs/>
        </w:rPr>
      </w:pPr>
      <w:r>
        <w:rPr>
          <w:b/>
          <w:bCs/>
        </w:rPr>
        <w:t xml:space="preserve">Datum ondertekening: </w:t>
      </w:r>
    </w:p>
    <w:p w:rsidR="007A3A87" w:rsidP="006003C2" w:rsidRDefault="007A3A87" w14:paraId="4328610E" w14:textId="77777777">
      <w:pPr>
        <w:rPr>
          <w:b/>
          <w:bCs/>
        </w:rPr>
      </w:pPr>
    </w:p>
    <w:p w:rsidR="00BE495B" w:rsidP="006003C2" w:rsidRDefault="00BE495B" w14:paraId="0479B521" w14:textId="77777777">
      <w:pPr>
        <w:rPr>
          <w:b/>
          <w:bCs/>
        </w:rPr>
      </w:pPr>
    </w:p>
    <w:p w:rsidR="00137E8B" w:rsidP="006003C2" w:rsidRDefault="006003C2" w14:paraId="64542ACC" w14:textId="473534CA">
      <w:r>
        <w:rPr>
          <w:b/>
          <w:bCs/>
        </w:rPr>
        <w:t>Handtekening</w:t>
      </w:r>
      <w:r w:rsidRPr="00F772DB" w:rsidR="00137E8B">
        <w:rPr>
          <w:b/>
          <w:bCs/>
        </w:rPr>
        <w:t>:</w:t>
      </w:r>
      <w:r w:rsidRPr="00F772DB" w:rsidR="00137E8B">
        <w:tab/>
      </w:r>
    </w:p>
    <w:p w:rsidR="006003C2" w:rsidP="006003C2" w:rsidRDefault="006003C2" w14:paraId="23CC9C56" w14:textId="77777777"/>
    <w:p w:rsidRPr="00886391" w:rsidR="00137E8B" w:rsidP="007F2853" w:rsidRDefault="00137E8B" w14:paraId="504B7C79" w14:textId="77777777">
      <w:pPr>
        <w:pStyle w:val="NoSpacing"/>
      </w:pPr>
    </w:p>
    <w:p w:rsidRPr="00886391" w:rsidR="007F2853" w:rsidP="007F2853" w:rsidRDefault="007F2853" w14:paraId="05A9330D" w14:textId="77777777">
      <w:pPr>
        <w:pStyle w:val="DGCStandaard"/>
      </w:pPr>
    </w:p>
    <w:p w:rsidRPr="00886391" w:rsidR="007F2853" w:rsidP="007F2853" w:rsidRDefault="007F2853" w14:paraId="47181BD1" w14:textId="77777777">
      <w:pPr>
        <w:pStyle w:val="DGCStandaard"/>
      </w:pPr>
    </w:p>
    <w:p w:rsidR="00602F67" w:rsidP="00B730B8" w:rsidRDefault="00602F67" w14:paraId="64A61FEA" w14:textId="77777777">
      <w:pPr>
        <w:mirrorIndents/>
      </w:pPr>
    </w:p>
    <w:sectPr w:rsidR="00602F67" w:rsidSect="00172424">
      <w:headerReference w:type="default" r:id="rId22"/>
      <w:footerReference w:type="default" r:id="rId23"/>
      <w:headerReference w:type="first" r:id="rId24"/>
      <w:footerReference w:type="first" r:id="rId25"/>
      <w:pgSz w:w="11906" w:h="16838" w:orient="portrait"/>
      <w:pgMar w:top="2127"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5F6D" w:rsidP="00BC2F7D" w:rsidRDefault="00965F6D" w14:paraId="4860E603" w14:textId="77777777">
      <w:r>
        <w:separator/>
      </w:r>
    </w:p>
  </w:endnote>
  <w:endnote w:type="continuationSeparator" w:id="0">
    <w:p w:rsidR="00965F6D" w:rsidP="00BC2F7D" w:rsidRDefault="00965F6D" w14:paraId="5FAE53F3" w14:textId="77777777">
      <w:r>
        <w:continuationSeparator/>
      </w:r>
    </w:p>
  </w:endnote>
  <w:endnote w:type="continuationNotice" w:id="1">
    <w:p w:rsidR="00965F6D" w:rsidRDefault="00965F6D" w14:paraId="10EF592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Hoofdtekst)">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Í:&quot;">
    <w:altName w:val="Calibri"/>
    <w:charset w:val="4D"/>
    <w:family w:val="auto"/>
    <w:pitch w:val="default"/>
    <w:sig w:usb0="00000003" w:usb1="00000000" w:usb2="00000000" w:usb3="00000000" w:csb0="00000001"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238318"/>
      <w:docPartObj>
        <w:docPartGallery w:val="Page Numbers (Bottom of Page)"/>
        <w:docPartUnique/>
      </w:docPartObj>
    </w:sdtPr>
    <w:sdtContent>
      <w:sdt>
        <w:sdtPr>
          <w:id w:val="-1340773954"/>
          <w:docPartObj>
            <w:docPartGallery w:val="Page Numbers (Bottom of Page)"/>
            <w:docPartUnique/>
          </w:docPartObj>
          <w:rPr>
            <w:b w:val="1"/>
            <w:bCs w:val="1"/>
            <w:sz w:val="20"/>
            <w:szCs w:val="20"/>
          </w:rPr>
        </w:sdtPr>
        <w:sdtEndPr>
          <w:rPr>
            <w:b w:val="0"/>
            <w:sz w:val="22"/>
            <w:szCs w:val="22"/>
          </w:rPr>
        </w:sdtEndPr>
        <w:sdtContent>
          <w:p w:rsidR="00BA7792" w:rsidP="00BA7792" w:rsidRDefault="00D70751" w14:paraId="2CEDC294" w14:textId="2AB07716">
            <w:pPr>
              <w:pStyle w:val="Footer"/>
              <w:jc w:val="center"/>
              <w:rPr>
                <w:color w:val="BFBFBF" w:themeColor="background2" w:themeShade="BF"/>
                <w:sz w:val="18"/>
                <w:szCs w:val="18"/>
              </w:rPr>
            </w:pPr>
            <w:r w:rsidRPr="006D65B2">
              <w:rPr>
                <w:color w:val="BFBFBF" w:themeColor="background2" w:themeShade="BF"/>
                <w:sz w:val="18"/>
                <w:szCs w:val="18"/>
              </w:rPr>
              <w:fldChar w:fldCharType="begin"/>
            </w:r>
            <w:r w:rsidRPr="006D65B2">
              <w:rPr>
                <w:color w:val="BFBFBF" w:themeColor="background2" w:themeShade="BF"/>
                <w:sz w:val="18"/>
                <w:szCs w:val="18"/>
              </w:rPr>
              <w:instrText xml:space="preserve"> FILENAME   \* MERGEFORMAT </w:instrText>
            </w:r>
            <w:r w:rsidRPr="006D65B2">
              <w:rPr>
                <w:color w:val="BFBFBF" w:themeColor="background2" w:themeShade="BF"/>
                <w:sz w:val="18"/>
                <w:szCs w:val="18"/>
              </w:rPr>
              <w:fldChar w:fldCharType="separate"/>
            </w:r>
            <w:r w:rsidR="00E938A9">
              <w:rPr>
                <w:noProof/>
                <w:color w:val="BFBFBF" w:themeColor="background2" w:themeShade="BF"/>
                <w:sz w:val="18"/>
                <w:szCs w:val="18"/>
              </w:rPr>
              <w:t>DPIA-rapportagemodel DGC v1.0</w:t>
            </w:r>
            <w:r w:rsidRPr="006D65B2">
              <w:rPr>
                <w:color w:val="BFBFBF" w:themeColor="background2" w:themeShade="BF"/>
                <w:sz w:val="18"/>
                <w:szCs w:val="18"/>
              </w:rPr>
              <w:fldChar w:fldCharType="end"/>
            </w:r>
            <w:r w:rsidR="002556CA">
              <w:rPr>
                <w:color w:val="BFBFBF" w:themeColor="background2" w:themeShade="BF"/>
                <w:sz w:val="18"/>
                <w:szCs w:val="18"/>
              </w:rPr>
              <w:t xml:space="preserve"> </w:t>
            </w:r>
            <w:r w:rsidRPr="006D65B2">
              <w:rPr>
                <w:color w:val="BFBFBF" w:themeColor="background2" w:themeShade="BF"/>
                <w:sz w:val="18"/>
                <w:szCs w:val="18"/>
              </w:rPr>
              <w:t>–</w:t>
            </w:r>
            <w:r w:rsidR="002556CA">
              <w:rPr>
                <w:color w:val="BFBFBF" w:themeColor="background2" w:themeShade="BF"/>
                <w:sz w:val="18"/>
                <w:szCs w:val="18"/>
              </w:rPr>
              <w:t xml:space="preserve"> </w:t>
            </w:r>
            <w:r w:rsidR="002A6DA3">
              <w:rPr>
                <w:color w:val="BFBFBF" w:themeColor="background2" w:themeShade="BF"/>
                <w:sz w:val="18"/>
                <w:szCs w:val="18"/>
              </w:rPr>
              <w:t>23</w:t>
            </w:r>
            <w:r w:rsidR="00E938A9">
              <w:rPr>
                <w:color w:val="BFBFBF" w:themeColor="background2" w:themeShade="BF"/>
                <w:sz w:val="18"/>
                <w:szCs w:val="18"/>
              </w:rPr>
              <w:t xml:space="preserve"> juli 20</w:t>
            </w:r>
            <w:r w:rsidR="00942F39">
              <w:rPr>
                <w:color w:val="BFBFBF" w:themeColor="background2" w:themeShade="BF"/>
                <w:sz w:val="18"/>
                <w:szCs w:val="18"/>
              </w:rPr>
              <w:t>25</w:t>
            </w:r>
            <w:r w:rsidRPr="006D65B2" w:rsidR="0090507B">
              <w:rPr>
                <w:color w:val="BFBFBF" w:themeColor="background2" w:themeShade="BF"/>
                <w:sz w:val="18"/>
                <w:szCs w:val="18"/>
              </w:rPr>
              <w:t xml:space="preserve"> – Vertrouwelijkheid: openbaar</w:t>
            </w:r>
            <w:r w:rsidR="00BF5756">
              <w:rPr>
                <w:color w:val="BFBFBF" w:themeColor="background2" w:themeShade="BF"/>
                <w:sz w:val="18"/>
                <w:szCs w:val="18"/>
              </w:rPr>
              <w:t xml:space="preserve"> </w:t>
            </w:r>
            <w:r w:rsidR="00BA7792">
              <w:rPr>
                <w:color w:val="BFBFBF" w:themeColor="background2" w:themeShade="BF"/>
                <w:sz w:val="18"/>
                <w:szCs w:val="18"/>
              </w:rPr>
              <w:t xml:space="preserve">– </w:t>
            </w:r>
            <w:r w:rsidRPr="00BA7792" w:rsidR="00BA7792">
              <w:rPr>
                <w:sz w:val="18"/>
                <w:szCs w:val="18"/>
              </w:rPr>
              <w:t>Pag</w:t>
            </w:r>
            <w:r w:rsidR="00BA7792">
              <w:rPr>
                <w:sz w:val="18"/>
                <w:szCs w:val="18"/>
              </w:rPr>
              <w:t>.</w:t>
            </w:r>
            <w:r w:rsidRPr="00BA7792" w:rsidR="00BA7792">
              <w:rPr>
                <w:sz w:val="18"/>
                <w:szCs w:val="18"/>
              </w:rPr>
              <w:t xml:space="preserve"> </w:t>
            </w:r>
            <w:r w:rsidRPr="00BA7792" w:rsidR="00BA7792">
              <w:rPr>
                <w:sz w:val="18"/>
                <w:szCs w:val="18"/>
              </w:rPr>
              <w:fldChar w:fldCharType="begin"/>
            </w:r>
            <w:r w:rsidRPr="00BA7792" w:rsidR="00BA7792">
              <w:rPr>
                <w:sz w:val="18"/>
                <w:szCs w:val="18"/>
              </w:rPr>
              <w:instrText xml:space="preserve"> PAGE   \* MERGEFORMAT </w:instrText>
            </w:r>
            <w:r w:rsidRPr="00BA7792" w:rsidR="00BA7792">
              <w:rPr>
                <w:sz w:val="18"/>
                <w:szCs w:val="18"/>
              </w:rPr>
              <w:fldChar w:fldCharType="separate"/>
            </w:r>
            <w:r w:rsidRPr="00BA7792" w:rsidR="00BA7792">
              <w:rPr>
                <w:noProof/>
                <w:sz w:val="18"/>
                <w:szCs w:val="18"/>
              </w:rPr>
              <w:t>2</w:t>
            </w:r>
            <w:r w:rsidRPr="00BA7792" w:rsidR="00BA7792">
              <w:rPr>
                <w:sz w:val="18"/>
                <w:szCs w:val="18"/>
              </w:rPr>
              <w:fldChar w:fldCharType="end"/>
            </w:r>
          </w:p>
          <w:p w:rsidRPr="006D65B2" w:rsidR="00D70751" w:rsidP="00BC2F7D" w:rsidRDefault="002F3B54" w14:paraId="384E67FB" w14:textId="77777777">
            <w:pPr>
              <w:pStyle w:val="Footer"/>
              <w:rPr>
                <w:color w:val="BFBFBF" w:themeColor="background2" w:themeShade="BF"/>
                <w:sz w:val="20"/>
                <w:szCs w:val="20"/>
              </w:rPr>
            </w:pPr>
            <w:r w:rsidRPr="006D65B2">
              <w:rPr>
                <w:color w:val="BFBFBF" w:themeColor="background2" w:themeShade="BF"/>
                <w:sz w:val="20"/>
                <w:szCs w:val="20"/>
              </w:rPr>
              <w:tab/>
            </w:r>
          </w:p>
          <w:p w:rsidRPr="00D70751" w:rsidR="00D70751" w:rsidP="00BC2F7D" w:rsidRDefault="00663037" w14:paraId="32F7D536" w14:textId="77777777">
            <w:pPr>
              <w:pStyle w:val="Foote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792" w:rsidP="00BA7792" w:rsidRDefault="00BA7792" w14:paraId="5EF46392" w14:textId="77777777">
    <w:pPr>
      <w:pStyle w:val="Footer"/>
      <w:tabs>
        <w:tab w:val="clear" w:pos="4536"/>
        <w:tab w:val="clear" w:pos="9072"/>
        <w:tab w:val="left" w:pos="2225"/>
      </w:tabs>
    </w:pPr>
    <w:r>
      <w:tab/>
    </w:r>
  </w:p>
  <w:p w:rsidR="00F07B3A" w:rsidP="00BA7792" w:rsidRDefault="00F07B3A" w14:paraId="609CCB6D" w14:textId="5CC3F403">
    <w:pPr>
      <w:pStyle w:val="Footer"/>
      <w:tabs>
        <w:tab w:val="clear" w:pos="9072"/>
      </w:tabs>
      <w:jc w:val="center"/>
      <w:rPr>
        <w:color w:val="BFBFBF" w:themeColor="background2" w:themeShade="BF"/>
        <w:sz w:val="20"/>
        <w:szCs w:val="20"/>
      </w:rPr>
    </w:pPr>
  </w:p>
  <w:p w:rsidRPr="00F07B3A" w:rsidR="009050D8" w:rsidP="00F07B3A" w:rsidRDefault="002F3B54" w14:paraId="7A350A4F" w14:textId="77777777">
    <w:pPr>
      <w:pStyle w:val="Footer"/>
      <w:tabs>
        <w:tab w:val="clear" w:pos="9072"/>
      </w:tabs>
    </w:pPr>
    <w:r w:rsidRPr="006D65B2">
      <w:rPr>
        <w:color w:val="BFBFBF" w:themeColor="background2" w:themeShade="BF"/>
        <w:sz w:val="20"/>
        <w:szCs w:val="20"/>
      </w:rPr>
      <w:tab/>
    </w:r>
  </w:p>
  <w:p w:rsidRPr="009050D8" w:rsidR="009050D8" w:rsidP="00F07B3A" w:rsidRDefault="009050D8" w14:paraId="5FD96040" w14:textId="77777777">
    <w:pPr>
      <w:pStyle w:val="Footer"/>
      <w:tabs>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5F6D" w:rsidP="00BC2F7D" w:rsidRDefault="00965F6D" w14:paraId="27E5599F" w14:textId="77777777">
      <w:r>
        <w:separator/>
      </w:r>
    </w:p>
  </w:footnote>
  <w:footnote w:type="continuationSeparator" w:id="0">
    <w:p w:rsidR="00965F6D" w:rsidP="00BC2F7D" w:rsidRDefault="00965F6D" w14:paraId="7379FBCF" w14:textId="77777777">
      <w:r>
        <w:continuationSeparator/>
      </w:r>
    </w:p>
  </w:footnote>
  <w:footnote w:type="continuationNotice" w:id="1">
    <w:p w:rsidR="00965F6D" w:rsidRDefault="00965F6D" w14:paraId="7D834C7A" w14:textId="77777777"/>
  </w:footnote>
  <w:footnote w:id="2">
    <w:p w:rsidRPr="00121898" w:rsidR="00386CAA" w:rsidRDefault="00386CAA" w14:paraId="76E231F9" w14:textId="5939C60B">
      <w:pPr>
        <w:pStyle w:val="FootnoteText"/>
        <w:rPr>
          <w:lang w:val="en-US"/>
        </w:rPr>
      </w:pPr>
      <w:r>
        <w:rPr>
          <w:rStyle w:val="FootnoteReference"/>
        </w:rPr>
        <w:footnoteRef/>
      </w:r>
      <w:r w:rsidRPr="00121898">
        <w:rPr>
          <w:lang w:val="en-US"/>
        </w:rPr>
        <w:t xml:space="preserve"> </w:t>
      </w:r>
      <w:r w:rsidRPr="00121898" w:rsidR="00D660CC">
        <w:rPr>
          <w:lang w:val="en-US"/>
        </w:rPr>
        <w:t>Guidelines on Data Protection I</w:t>
      </w:r>
      <w:r w:rsidRPr="00D660CC" w:rsidR="00D660CC">
        <w:rPr>
          <w:lang w:val="en-US"/>
        </w:rPr>
        <w:t>mpact</w:t>
      </w:r>
      <w:r w:rsidRPr="00121898" w:rsidR="00D660CC">
        <w:rPr>
          <w:lang w:val="en-US"/>
        </w:rPr>
        <w:t xml:space="preserve"> A</w:t>
      </w:r>
      <w:r w:rsidR="00D660CC">
        <w:rPr>
          <w:lang w:val="en-US"/>
        </w:rPr>
        <w:t>ssessment (DPIA)</w:t>
      </w:r>
      <w:r w:rsidR="00972444">
        <w:rPr>
          <w:lang w:val="en-US"/>
        </w:rPr>
        <w:t>, wp248rev.01.</w:t>
      </w:r>
    </w:p>
  </w:footnote>
  <w:footnote w:id="3">
    <w:p w:rsidRPr="00B152DA" w:rsidR="00C61722" w:rsidP="00C61722" w:rsidRDefault="00C61722" w14:paraId="1740DD52" w14:textId="77777777">
      <w:pPr>
        <w:rPr>
          <w:sz w:val="17"/>
          <w:szCs w:val="17"/>
        </w:rPr>
      </w:pPr>
      <w:r w:rsidRPr="00B152DA">
        <w:rPr>
          <w:sz w:val="17"/>
          <w:szCs w:val="17"/>
          <w:vertAlign w:val="superscript"/>
        </w:rPr>
        <w:footnoteRef/>
      </w:r>
      <w:r w:rsidRPr="00B152DA">
        <w:rPr>
          <w:sz w:val="17"/>
          <w:szCs w:val="17"/>
        </w:rPr>
        <w:t xml:space="preserve"> Waar in deze DPIA sprake is van persoonsgegevens worden daar te allen tijde door de verstrekker (aan de bron) gepseudonimiseerde persoonsgegevens mee bedoeld. </w:t>
      </w:r>
    </w:p>
  </w:footnote>
  <w:footnote w:id="4">
    <w:p w:rsidRPr="00210E54" w:rsidR="000D2112" w:rsidP="000D2112" w:rsidRDefault="000D2112" w14:paraId="62C16014" w14:textId="0C5D6728">
      <w:pPr>
        <w:ind w:left="142" w:hanging="142"/>
        <w:rPr>
          <w:sz w:val="17"/>
          <w:szCs w:val="17"/>
        </w:rPr>
      </w:pPr>
      <w:r w:rsidRPr="00210E54">
        <w:rPr>
          <w:rStyle w:val="FootnoteReference"/>
          <w:rFonts w:cs="Í:&quot;"/>
          <w:sz w:val="17"/>
          <w:szCs w:val="17"/>
        </w:rPr>
        <w:footnoteRef/>
      </w:r>
      <w:r w:rsidRPr="00210E54">
        <w:rPr>
          <w:sz w:val="17"/>
          <w:szCs w:val="17"/>
        </w:rPr>
        <w:t xml:space="preserve"> Na inwerkingtreding van de op-out </w:t>
      </w:r>
      <w:r w:rsidR="003C7515">
        <w:rPr>
          <w:sz w:val="17"/>
          <w:szCs w:val="17"/>
        </w:rPr>
        <w:t>verplichting</w:t>
      </w:r>
      <w:r w:rsidRPr="00210E54" w:rsidR="003C7515">
        <w:rPr>
          <w:sz w:val="17"/>
          <w:szCs w:val="17"/>
        </w:rPr>
        <w:t xml:space="preserve"> </w:t>
      </w:r>
      <w:r w:rsidRPr="00210E54">
        <w:rPr>
          <w:sz w:val="17"/>
          <w:szCs w:val="17"/>
        </w:rPr>
        <w:t>(één jaar na inwerkingtreding van de Wkz) geldt ook:</w:t>
      </w:r>
    </w:p>
    <w:p w:rsidR="000D2112" w:rsidP="000D2112" w:rsidRDefault="000D2112" w14:paraId="2F8FD701" w14:textId="5EB0F474">
      <w:pPr>
        <w:ind w:left="142"/>
      </w:pPr>
      <w:r w:rsidRPr="00210E54">
        <w:rPr>
          <w:i/>
          <w:iCs/>
          <w:sz w:val="17"/>
          <w:szCs w:val="17"/>
        </w:rPr>
        <w:t>… en die bij de zorgaanbieder niet aangegeven hebben bezwaar te hebben (</w:t>
      </w:r>
      <w:proofErr w:type="spellStart"/>
      <w:r w:rsidRPr="00210E54">
        <w:rPr>
          <w:i/>
          <w:iCs/>
          <w:sz w:val="17"/>
          <w:szCs w:val="17"/>
        </w:rPr>
        <w:t>opt</w:t>
      </w:r>
      <w:proofErr w:type="spellEnd"/>
      <w:r w:rsidRPr="00210E54">
        <w:rPr>
          <w:i/>
          <w:iCs/>
          <w:sz w:val="17"/>
          <w:szCs w:val="17"/>
        </w:rPr>
        <w:t>-out) tegen de verstrekking van zijn/haar gegevens aan registratiehouder. Wanneer een zorgaanbieder een bezwaar tegen verstrekking (</w:t>
      </w:r>
      <w:proofErr w:type="spellStart"/>
      <w:r w:rsidRPr="00210E54">
        <w:rPr>
          <w:i/>
          <w:iCs/>
          <w:sz w:val="17"/>
          <w:szCs w:val="17"/>
        </w:rPr>
        <w:t>opt</w:t>
      </w:r>
      <w:proofErr w:type="spellEnd"/>
      <w:r w:rsidRPr="00210E54">
        <w:rPr>
          <w:i/>
          <w:iCs/>
          <w:sz w:val="17"/>
          <w:szCs w:val="17"/>
        </w:rPr>
        <w:t>-out) ontvangt, worden bij een volgende aanlevering van zorgaanbieder de gegevens van de betreffende betrokkene uit de dataset gehaald.</w:t>
      </w:r>
    </w:p>
  </w:footnote>
  <w:footnote w:id="5">
    <w:p w:rsidRPr="00127105" w:rsidR="00BE06C5" w:rsidRDefault="00BE06C5" w14:paraId="029D9832" w14:textId="46182720">
      <w:pPr>
        <w:pStyle w:val="FootnoteText"/>
      </w:pPr>
      <w:r>
        <w:rPr>
          <w:rStyle w:val="FootnoteReference"/>
        </w:rPr>
        <w:footnoteRef/>
      </w:r>
      <w:r w:rsidRPr="00127105">
        <w:t xml:space="preserve"> </w:t>
      </w:r>
      <w:r w:rsidRPr="00EC61D1" w:rsidR="00127105">
        <w:t>Zie artikel 7ab van d</w:t>
      </w:r>
      <w:r w:rsidR="00127105">
        <w:t xml:space="preserve">e ministeriële regeling, inclusief bijbehorende uitleg. </w:t>
      </w:r>
    </w:p>
  </w:footnote>
  <w:footnote w:id="6">
    <w:p w:rsidR="006C57AC" w:rsidP="006C57AC" w:rsidRDefault="006C57AC" w14:paraId="255D9696" w14:textId="77777777">
      <w:pPr>
        <w:pStyle w:val="DGCVoetnoottekst"/>
      </w:pPr>
      <w:r>
        <w:rPr>
          <w:rStyle w:val="FootnoteReference"/>
        </w:rPr>
        <w:footnoteRef/>
      </w:r>
      <w:r>
        <w:t xml:space="preserve"> Bron: NOREA Privacy Control 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94D1B" w:rsidP="00BC2F7D" w:rsidRDefault="00B94D1B" w14:paraId="3DCF951E" w14:textId="70E9F6FB">
    <w:pPr>
      <w:pStyle w:val="Header"/>
    </w:pPr>
  </w:p>
  <w:p w:rsidRPr="00B94D1B" w:rsidR="00067A8B" w:rsidP="00BC2F7D" w:rsidRDefault="003807AF" w14:paraId="5F986F3F" w14:textId="4D2DB7C8">
    <w:pPr>
      <w:pStyle w:val="Header"/>
    </w:pPr>
    <w:r>
      <w:rPr>
        <w:noProof/>
      </w:rPr>
      <w:drawing>
        <wp:anchor distT="0" distB="0" distL="114300" distR="114300" simplePos="0" relativeHeight="251658241" behindDoc="0" locked="0" layoutInCell="1" allowOverlap="1" wp14:anchorId="563558F1" wp14:editId="3265BECF">
          <wp:simplePos x="0" y="0"/>
          <wp:positionH relativeFrom="margin">
            <wp:posOffset>4486275</wp:posOffset>
          </wp:positionH>
          <wp:positionV relativeFrom="paragraph">
            <wp:posOffset>142240</wp:posOffset>
          </wp:positionV>
          <wp:extent cx="1970550" cy="720000"/>
          <wp:effectExtent l="0" t="0" r="0" b="4445"/>
          <wp:wrapNone/>
          <wp:docPr id="616853045" name="Afbeelding 616853045"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Afbeelding 159" descr="Afbeelding met tekst&#10;&#10;Automatisch gegenereerde beschrijvin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970550" cy="720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E1622" w:rsidP="00BC2F7D" w:rsidRDefault="005D3CA9" w14:paraId="73C4B647" w14:textId="10664E54">
    <w:pPr>
      <w:pStyle w:val="Header"/>
    </w:pPr>
    <w:r>
      <w:rPr>
        <w:noProof/>
      </w:rPr>
      <w:drawing>
        <wp:anchor distT="0" distB="0" distL="114300" distR="114300" simplePos="0" relativeHeight="251658240" behindDoc="0" locked="0" layoutInCell="1" allowOverlap="1" wp14:anchorId="3A043388" wp14:editId="7A82EB67">
          <wp:simplePos x="0" y="0"/>
          <wp:positionH relativeFrom="page">
            <wp:posOffset>4102735</wp:posOffset>
          </wp:positionH>
          <wp:positionV relativeFrom="paragraph">
            <wp:posOffset>457200</wp:posOffset>
          </wp:positionV>
          <wp:extent cx="3448461" cy="1260000"/>
          <wp:effectExtent l="0" t="0" r="0" b="0"/>
          <wp:wrapNone/>
          <wp:docPr id="1715208796" name="Afbeelding 1715208796"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Afbeelding 159"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448461" cy="1260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6B9"/>
    <w:multiLevelType w:val="hybridMultilevel"/>
    <w:tmpl w:val="C7F0D7B2"/>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6E3395"/>
    <w:multiLevelType w:val="hybridMultilevel"/>
    <w:tmpl w:val="45BC9EF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EF87E21"/>
    <w:multiLevelType w:val="hybridMultilevel"/>
    <w:tmpl w:val="385692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2D5292"/>
    <w:multiLevelType w:val="hybridMultilevel"/>
    <w:tmpl w:val="D93213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35D1109"/>
    <w:multiLevelType w:val="hybridMultilevel"/>
    <w:tmpl w:val="A98840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418095A"/>
    <w:multiLevelType w:val="hybridMultilevel"/>
    <w:tmpl w:val="8B38824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143570A8"/>
    <w:multiLevelType w:val="hybridMultilevel"/>
    <w:tmpl w:val="7078173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794451"/>
    <w:multiLevelType w:val="multilevel"/>
    <w:tmpl w:val="4998D44E"/>
    <w:lvl w:ilvl="0">
      <w:start w:val="1"/>
      <w:numFmt w:val="upperRoman"/>
      <w:lvlText w:val="%1."/>
      <w:lvlJc w:val="right"/>
      <w:pPr>
        <w:ind w:left="720" w:hanging="360"/>
      </w:pPr>
    </w:lvl>
    <w:lvl w:ilvl="1">
      <w:start w:val="5"/>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555" w:hanging="108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5325" w:hanging="144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7095" w:hanging="1800"/>
      </w:pPr>
      <w:rPr>
        <w:rFonts w:hint="default"/>
      </w:rPr>
    </w:lvl>
    <w:lvl w:ilvl="8">
      <w:start w:val="1"/>
      <w:numFmt w:val="decimal"/>
      <w:isLgl/>
      <w:lvlText w:val="%1.%2.%3.%4.%5.%6.%7.%8.%9"/>
      <w:lvlJc w:val="left"/>
      <w:pPr>
        <w:ind w:left="7800" w:hanging="1800"/>
      </w:pPr>
      <w:rPr>
        <w:rFonts w:hint="default"/>
      </w:rPr>
    </w:lvl>
  </w:abstractNum>
  <w:abstractNum w:abstractNumId="8" w15:restartNumberingAfterBreak="0">
    <w:nsid w:val="16D065BC"/>
    <w:multiLevelType w:val="hybridMultilevel"/>
    <w:tmpl w:val="6F2C71E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1035BE"/>
    <w:multiLevelType w:val="hybridMultilevel"/>
    <w:tmpl w:val="BAF4A354"/>
    <w:lvl w:ilvl="0" w:tplc="04130017">
      <w:start w:val="1"/>
      <w:numFmt w:val="lowerLetter"/>
      <w:lvlText w:val="%1)"/>
      <w:lvlJc w:val="left"/>
      <w:pPr>
        <w:ind w:left="72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9B162AB"/>
    <w:multiLevelType w:val="hybridMultilevel"/>
    <w:tmpl w:val="096A9B8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1C802194"/>
    <w:multiLevelType w:val="hybridMultilevel"/>
    <w:tmpl w:val="D16000C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6310CE"/>
    <w:multiLevelType w:val="hybridMultilevel"/>
    <w:tmpl w:val="B88C681A"/>
    <w:lvl w:ilvl="0" w:tplc="6C462C14">
      <w:start w:val="1"/>
      <w:numFmt w:val="bullet"/>
      <w:lvlText w:val=""/>
      <w:lvlJc w:val="left"/>
      <w:pPr>
        <w:ind w:left="720" w:hanging="360"/>
      </w:pPr>
      <w:rPr>
        <w:rFonts w:hint="default" w:ascii="Symbol" w:hAnsi="Symbol" w:eastAsiaTheme="minorHAnsi" w:cstheme="minorHAnsi"/>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1DF21317"/>
    <w:multiLevelType w:val="hybridMultilevel"/>
    <w:tmpl w:val="003A15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22C3911"/>
    <w:multiLevelType w:val="hybridMultilevel"/>
    <w:tmpl w:val="F2C6493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26037612"/>
    <w:multiLevelType w:val="hybridMultilevel"/>
    <w:tmpl w:val="E2764FDE"/>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7005DBD"/>
    <w:multiLevelType w:val="hybridMultilevel"/>
    <w:tmpl w:val="C7385A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79A661A"/>
    <w:multiLevelType w:val="hybridMultilevel"/>
    <w:tmpl w:val="7A1E5648"/>
    <w:lvl w:ilvl="0" w:tplc="61F2E004">
      <w:start w:val="1"/>
      <w:numFmt w:val="bullet"/>
      <w:lvlText w:val=""/>
      <w:lvlJc w:val="left"/>
      <w:pPr>
        <w:ind w:left="1020" w:hanging="360"/>
      </w:pPr>
      <w:rPr>
        <w:rFonts w:ascii="Symbol" w:hAnsi="Symbol"/>
      </w:rPr>
    </w:lvl>
    <w:lvl w:ilvl="1" w:tplc="A9D496E0">
      <w:start w:val="1"/>
      <w:numFmt w:val="bullet"/>
      <w:lvlText w:val=""/>
      <w:lvlJc w:val="left"/>
      <w:pPr>
        <w:ind w:left="1020" w:hanging="360"/>
      </w:pPr>
      <w:rPr>
        <w:rFonts w:ascii="Symbol" w:hAnsi="Symbol"/>
      </w:rPr>
    </w:lvl>
    <w:lvl w:ilvl="2" w:tplc="850A6164">
      <w:start w:val="1"/>
      <w:numFmt w:val="bullet"/>
      <w:lvlText w:val=""/>
      <w:lvlJc w:val="left"/>
      <w:pPr>
        <w:ind w:left="1020" w:hanging="360"/>
      </w:pPr>
      <w:rPr>
        <w:rFonts w:ascii="Symbol" w:hAnsi="Symbol"/>
      </w:rPr>
    </w:lvl>
    <w:lvl w:ilvl="3" w:tplc="BC2EE832">
      <w:start w:val="1"/>
      <w:numFmt w:val="bullet"/>
      <w:lvlText w:val=""/>
      <w:lvlJc w:val="left"/>
      <w:pPr>
        <w:ind w:left="1020" w:hanging="360"/>
      </w:pPr>
      <w:rPr>
        <w:rFonts w:ascii="Symbol" w:hAnsi="Symbol"/>
      </w:rPr>
    </w:lvl>
    <w:lvl w:ilvl="4" w:tplc="679C4DB2">
      <w:start w:val="1"/>
      <w:numFmt w:val="bullet"/>
      <w:lvlText w:val=""/>
      <w:lvlJc w:val="left"/>
      <w:pPr>
        <w:ind w:left="1020" w:hanging="360"/>
      </w:pPr>
      <w:rPr>
        <w:rFonts w:ascii="Symbol" w:hAnsi="Symbol"/>
      </w:rPr>
    </w:lvl>
    <w:lvl w:ilvl="5" w:tplc="F6FCB9B0">
      <w:start w:val="1"/>
      <w:numFmt w:val="bullet"/>
      <w:lvlText w:val=""/>
      <w:lvlJc w:val="left"/>
      <w:pPr>
        <w:ind w:left="1020" w:hanging="360"/>
      </w:pPr>
      <w:rPr>
        <w:rFonts w:ascii="Symbol" w:hAnsi="Symbol"/>
      </w:rPr>
    </w:lvl>
    <w:lvl w:ilvl="6" w:tplc="2464605A">
      <w:start w:val="1"/>
      <w:numFmt w:val="bullet"/>
      <w:lvlText w:val=""/>
      <w:lvlJc w:val="left"/>
      <w:pPr>
        <w:ind w:left="1020" w:hanging="360"/>
      </w:pPr>
      <w:rPr>
        <w:rFonts w:ascii="Symbol" w:hAnsi="Symbol"/>
      </w:rPr>
    </w:lvl>
    <w:lvl w:ilvl="7" w:tplc="BE9E41B0">
      <w:start w:val="1"/>
      <w:numFmt w:val="bullet"/>
      <w:lvlText w:val=""/>
      <w:lvlJc w:val="left"/>
      <w:pPr>
        <w:ind w:left="1020" w:hanging="360"/>
      </w:pPr>
      <w:rPr>
        <w:rFonts w:ascii="Symbol" w:hAnsi="Symbol"/>
      </w:rPr>
    </w:lvl>
    <w:lvl w:ilvl="8" w:tplc="81620AD6">
      <w:start w:val="1"/>
      <w:numFmt w:val="bullet"/>
      <w:lvlText w:val=""/>
      <w:lvlJc w:val="left"/>
      <w:pPr>
        <w:ind w:left="1020" w:hanging="360"/>
      </w:pPr>
      <w:rPr>
        <w:rFonts w:ascii="Symbol" w:hAnsi="Symbol"/>
      </w:rPr>
    </w:lvl>
  </w:abstractNum>
  <w:abstractNum w:abstractNumId="18" w15:restartNumberingAfterBreak="0">
    <w:nsid w:val="2B0C212B"/>
    <w:multiLevelType w:val="hybridMultilevel"/>
    <w:tmpl w:val="573033EC"/>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2D426AEC"/>
    <w:multiLevelType w:val="hybridMultilevel"/>
    <w:tmpl w:val="23106CDC"/>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EDC63E7"/>
    <w:multiLevelType w:val="hybridMultilevel"/>
    <w:tmpl w:val="493E35A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3055789E"/>
    <w:multiLevelType w:val="hybridMultilevel"/>
    <w:tmpl w:val="5914D1C8"/>
    <w:lvl w:ilvl="0" w:tplc="6B62F486">
      <w:start w:val="1"/>
      <w:numFmt w:val="decimal"/>
      <w:pStyle w:val="DGCThema"/>
      <w:lvlText w:val="%1."/>
      <w:lvlJc w:val="left"/>
      <w:pPr>
        <w:ind w:left="428"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44D2070"/>
    <w:multiLevelType w:val="hybridMultilevel"/>
    <w:tmpl w:val="39480B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69C3CF4"/>
    <w:multiLevelType w:val="hybridMultilevel"/>
    <w:tmpl w:val="48B6F8B8"/>
    <w:lvl w:ilvl="0" w:tplc="0413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6DD7F36"/>
    <w:multiLevelType w:val="hybridMultilevel"/>
    <w:tmpl w:val="8DAECFAE"/>
    <w:lvl w:ilvl="0" w:tplc="04090019">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7B02619"/>
    <w:multiLevelType w:val="hybridMultilevel"/>
    <w:tmpl w:val="2372270A"/>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7C66A37"/>
    <w:multiLevelType w:val="hybridMultilevel"/>
    <w:tmpl w:val="114272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8E72C36"/>
    <w:multiLevelType w:val="hybridMultilevel"/>
    <w:tmpl w:val="BBDEC19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9C33DCB"/>
    <w:multiLevelType w:val="hybridMultilevel"/>
    <w:tmpl w:val="541AF1E8"/>
    <w:lvl w:ilvl="0" w:tplc="49688EBC">
      <w:start w:val="17"/>
      <w:numFmt w:val="bullet"/>
      <w:lvlText w:val=""/>
      <w:lvlJc w:val="left"/>
      <w:pPr>
        <w:ind w:left="720" w:hanging="360"/>
      </w:pPr>
      <w:rPr>
        <w:rFonts w:hint="default" w:ascii="Symbol" w:hAnsi="Symbol" w:cs="Calibri (Hoofdtekst)"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3ABA3DEF"/>
    <w:multiLevelType w:val="hybridMultilevel"/>
    <w:tmpl w:val="56CC5F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3F0741EA"/>
    <w:multiLevelType w:val="hybridMultilevel"/>
    <w:tmpl w:val="E0687CE4"/>
    <w:lvl w:ilvl="0" w:tplc="B71091A8">
      <w:start w:val="1"/>
      <w:numFmt w:val="bullet"/>
      <w:lvlText w:val=""/>
      <w:lvlJc w:val="left"/>
      <w:pPr>
        <w:ind w:left="1020" w:hanging="360"/>
      </w:pPr>
      <w:rPr>
        <w:rFonts w:ascii="Symbol" w:hAnsi="Symbol"/>
      </w:rPr>
    </w:lvl>
    <w:lvl w:ilvl="1" w:tplc="53CE6A34">
      <w:start w:val="1"/>
      <w:numFmt w:val="bullet"/>
      <w:lvlText w:val=""/>
      <w:lvlJc w:val="left"/>
      <w:pPr>
        <w:ind w:left="1020" w:hanging="360"/>
      </w:pPr>
      <w:rPr>
        <w:rFonts w:ascii="Symbol" w:hAnsi="Symbol"/>
      </w:rPr>
    </w:lvl>
    <w:lvl w:ilvl="2" w:tplc="BC92CA92">
      <w:start w:val="1"/>
      <w:numFmt w:val="bullet"/>
      <w:lvlText w:val=""/>
      <w:lvlJc w:val="left"/>
      <w:pPr>
        <w:ind w:left="1020" w:hanging="360"/>
      </w:pPr>
      <w:rPr>
        <w:rFonts w:ascii="Symbol" w:hAnsi="Symbol"/>
      </w:rPr>
    </w:lvl>
    <w:lvl w:ilvl="3" w:tplc="D53E3EC0">
      <w:start w:val="1"/>
      <w:numFmt w:val="bullet"/>
      <w:lvlText w:val=""/>
      <w:lvlJc w:val="left"/>
      <w:pPr>
        <w:ind w:left="1020" w:hanging="360"/>
      </w:pPr>
      <w:rPr>
        <w:rFonts w:ascii="Symbol" w:hAnsi="Symbol"/>
      </w:rPr>
    </w:lvl>
    <w:lvl w:ilvl="4" w:tplc="CF44DD7A">
      <w:start w:val="1"/>
      <w:numFmt w:val="bullet"/>
      <w:lvlText w:val=""/>
      <w:lvlJc w:val="left"/>
      <w:pPr>
        <w:ind w:left="1020" w:hanging="360"/>
      </w:pPr>
      <w:rPr>
        <w:rFonts w:ascii="Symbol" w:hAnsi="Symbol"/>
      </w:rPr>
    </w:lvl>
    <w:lvl w:ilvl="5" w:tplc="23B413CA">
      <w:start w:val="1"/>
      <w:numFmt w:val="bullet"/>
      <w:lvlText w:val=""/>
      <w:lvlJc w:val="left"/>
      <w:pPr>
        <w:ind w:left="1020" w:hanging="360"/>
      </w:pPr>
      <w:rPr>
        <w:rFonts w:ascii="Symbol" w:hAnsi="Symbol"/>
      </w:rPr>
    </w:lvl>
    <w:lvl w:ilvl="6" w:tplc="A69065F0">
      <w:start w:val="1"/>
      <w:numFmt w:val="bullet"/>
      <w:lvlText w:val=""/>
      <w:lvlJc w:val="left"/>
      <w:pPr>
        <w:ind w:left="1020" w:hanging="360"/>
      </w:pPr>
      <w:rPr>
        <w:rFonts w:ascii="Symbol" w:hAnsi="Symbol"/>
      </w:rPr>
    </w:lvl>
    <w:lvl w:ilvl="7" w:tplc="FE8E507E">
      <w:start w:val="1"/>
      <w:numFmt w:val="bullet"/>
      <w:lvlText w:val=""/>
      <w:lvlJc w:val="left"/>
      <w:pPr>
        <w:ind w:left="1020" w:hanging="360"/>
      </w:pPr>
      <w:rPr>
        <w:rFonts w:ascii="Symbol" w:hAnsi="Symbol"/>
      </w:rPr>
    </w:lvl>
    <w:lvl w:ilvl="8" w:tplc="5E52CE24">
      <w:start w:val="1"/>
      <w:numFmt w:val="bullet"/>
      <w:lvlText w:val=""/>
      <w:lvlJc w:val="left"/>
      <w:pPr>
        <w:ind w:left="1020" w:hanging="360"/>
      </w:pPr>
      <w:rPr>
        <w:rFonts w:ascii="Symbol" w:hAnsi="Symbol"/>
      </w:rPr>
    </w:lvl>
  </w:abstractNum>
  <w:abstractNum w:abstractNumId="31" w15:restartNumberingAfterBreak="0">
    <w:nsid w:val="412D2F79"/>
    <w:multiLevelType w:val="hybridMultilevel"/>
    <w:tmpl w:val="FAD8CA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4153449B"/>
    <w:multiLevelType w:val="hybridMultilevel"/>
    <w:tmpl w:val="5CB2A40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33" w15:restartNumberingAfterBreak="0">
    <w:nsid w:val="424E5EF2"/>
    <w:multiLevelType w:val="hybridMultilevel"/>
    <w:tmpl w:val="4F54AE8C"/>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3D17B65"/>
    <w:multiLevelType w:val="hybridMultilevel"/>
    <w:tmpl w:val="F28EC9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4BE7733"/>
    <w:multiLevelType w:val="hybridMultilevel"/>
    <w:tmpl w:val="FFFFFFFF"/>
    <w:lvl w:ilvl="0" w:tplc="49688EBC">
      <w:start w:val="17"/>
      <w:numFmt w:val="bullet"/>
      <w:lvlText w:val=""/>
      <w:lvlJc w:val="left"/>
      <w:pPr>
        <w:ind w:left="720" w:hanging="360"/>
      </w:pPr>
      <w:rPr>
        <w:rFonts w:hint="default" w:ascii="Symbol" w:hAnsi="Symbol" w:eastAsia="Times New Roman"/>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36" w15:restartNumberingAfterBreak="0">
    <w:nsid w:val="480649B4"/>
    <w:multiLevelType w:val="hybridMultilevel"/>
    <w:tmpl w:val="23106CDC"/>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49422626"/>
    <w:multiLevelType w:val="hybridMultilevel"/>
    <w:tmpl w:val="631CB200"/>
    <w:lvl w:ilvl="0" w:tplc="21F4F8D4">
      <w:start w:val="1"/>
      <w:numFmt w:val="lowerLetter"/>
      <w:lvlText w:val="%1)"/>
      <w:lvlJc w:val="left"/>
      <w:pPr>
        <w:ind w:left="428"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9C00855"/>
    <w:multiLevelType w:val="hybridMultilevel"/>
    <w:tmpl w:val="963609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4AA44C7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0" w15:restartNumberingAfterBreak="0">
    <w:nsid w:val="4B47148C"/>
    <w:multiLevelType w:val="hybridMultilevel"/>
    <w:tmpl w:val="E9CCFF00"/>
    <w:lvl w:ilvl="0" w:tplc="0413000F">
      <w:start w:val="1"/>
      <w:numFmt w:val="decimal"/>
      <w:lvlText w:val="%1."/>
      <w:lvlJc w:val="left"/>
      <w:pPr>
        <w:ind w:left="720" w:hanging="360"/>
      </w:pPr>
    </w:lvl>
    <w:lvl w:ilvl="1" w:tplc="FFFFFFFF">
      <w:start w:val="1"/>
      <w:numFmt w:val="lowerLetter"/>
      <w:lvlText w:val="%2."/>
      <w:lvlJc w:val="left"/>
      <w:pPr>
        <w:ind w:left="1440" w:hanging="360"/>
      </w:pPr>
    </w:lvl>
    <w:lvl w:ilvl="2" w:tplc="3146C9E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3117617"/>
    <w:multiLevelType w:val="hybridMultilevel"/>
    <w:tmpl w:val="5CF8F75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58601B82"/>
    <w:multiLevelType w:val="hybridMultilevel"/>
    <w:tmpl w:val="9762F8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8707D91"/>
    <w:multiLevelType w:val="multilevel"/>
    <w:tmpl w:val="A7A0493C"/>
    <w:lvl w:ilvl="0">
      <w:start w:val="1"/>
      <w:numFmt w:val="decimal"/>
      <w:pStyle w:val="Heading1"/>
      <w:lvlText w:val="%1"/>
      <w:lvlJc w:val="left"/>
      <w:pPr>
        <w:ind w:left="705" w:hanging="705"/>
      </w:pPr>
      <w:rPr>
        <w:rFonts w:hint="default"/>
      </w:rPr>
    </w:lvl>
    <w:lvl w:ilvl="1">
      <w:start w:val="1"/>
      <w:numFmt w:val="decimal"/>
      <w:isLgl/>
      <w:lvlText w:val="%1.%2"/>
      <w:lvlJc w:val="left"/>
      <w:pPr>
        <w:ind w:left="705" w:hanging="705"/>
      </w:pPr>
    </w:lvl>
    <w:lvl w:ilvl="2">
      <w:start w:val="1"/>
      <w:numFmt w:val="decimal"/>
      <w:pStyle w:val="Heading3"/>
      <w:isLgl/>
      <w:lvlText w:val="%1.%2.%3"/>
      <w:lvlJc w:val="left"/>
      <w:pPr>
        <w:ind w:left="1494"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59D337CD"/>
    <w:multiLevelType w:val="hybridMultilevel"/>
    <w:tmpl w:val="F51A6D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5B2C033D"/>
    <w:multiLevelType w:val="hybridMultilevel"/>
    <w:tmpl w:val="B48E5782"/>
    <w:lvl w:ilvl="0" w:tplc="B6705E28">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6" w15:restartNumberingAfterBreak="0">
    <w:nsid w:val="5D2E747C"/>
    <w:multiLevelType w:val="hybridMultilevel"/>
    <w:tmpl w:val="C4F8E238"/>
    <w:lvl w:ilvl="0" w:tplc="0F4649D4">
      <w:start w:val="8"/>
      <w:numFmt w:val="bullet"/>
      <w:lvlText w:val=""/>
      <w:lvlJc w:val="left"/>
      <w:pPr>
        <w:ind w:left="720" w:hanging="360"/>
      </w:pPr>
      <w:rPr>
        <w:rFonts w:hint="default" w:ascii="Symbol" w:hAnsi="Symbol" w:eastAsia="MS Mincho" w:cs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7" w15:restartNumberingAfterBreak="0">
    <w:nsid w:val="60A84CC3"/>
    <w:multiLevelType w:val="hybridMultilevel"/>
    <w:tmpl w:val="481E2D2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48" w15:restartNumberingAfterBreak="0">
    <w:nsid w:val="6304513D"/>
    <w:multiLevelType w:val="hybridMultilevel"/>
    <w:tmpl w:val="9DC4030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4294E37"/>
    <w:multiLevelType w:val="hybridMultilevel"/>
    <w:tmpl w:val="981CEEF2"/>
    <w:lvl w:ilvl="0" w:tplc="6896A8BE">
      <w:start w:val="1"/>
      <w:numFmt w:val="upperLetter"/>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480560A"/>
    <w:multiLevelType w:val="hybridMultilevel"/>
    <w:tmpl w:val="F3ACB024"/>
    <w:lvl w:ilvl="0" w:tplc="04130017">
      <w:start w:val="1"/>
      <w:numFmt w:val="lowerLetter"/>
      <w:lvlText w:val="%1)"/>
      <w:lvlJc w:val="left"/>
      <w:pPr>
        <w:ind w:left="72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bullet"/>
      <w:lvlText w:val="•"/>
      <w:lvlJc w:val="left"/>
      <w:pPr>
        <w:ind w:left="6300" w:hanging="360"/>
      </w:pPr>
      <w:rPr>
        <w:rFonts w:hint="default" w:ascii="Í:&quot;" w:hAnsi="Í:&quot;" w:cs="Í:&quot;" w:eastAsiaTheme="minorHAnsi"/>
        <w:color w:val="007BC8"/>
      </w:rPr>
    </w:lvl>
  </w:abstractNum>
  <w:abstractNum w:abstractNumId="51" w15:restartNumberingAfterBreak="0">
    <w:nsid w:val="68CA6A08"/>
    <w:multiLevelType w:val="hybridMultilevel"/>
    <w:tmpl w:val="E1A06E8C"/>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52" w15:restartNumberingAfterBreak="0">
    <w:nsid w:val="6AC42B9C"/>
    <w:multiLevelType w:val="hybridMultilevel"/>
    <w:tmpl w:val="5AC219D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53" w15:restartNumberingAfterBreak="0">
    <w:nsid w:val="7121566A"/>
    <w:multiLevelType w:val="hybridMultilevel"/>
    <w:tmpl w:val="DAE4D68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2D524C"/>
    <w:multiLevelType w:val="hybridMultilevel"/>
    <w:tmpl w:val="FFFFFFFF"/>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5" w15:restartNumberingAfterBreak="0">
    <w:nsid w:val="7428672D"/>
    <w:multiLevelType w:val="hybridMultilevel"/>
    <w:tmpl w:val="AF5248E8"/>
    <w:lvl w:ilvl="0" w:tplc="8104ED06">
      <w:start w:val="1"/>
      <w:numFmt w:val="bullet"/>
      <w:lvlText w:val="-"/>
      <w:lvlJc w:val="left"/>
      <w:pPr>
        <w:ind w:left="720" w:hanging="360"/>
      </w:pPr>
      <w:rPr>
        <w:rFonts w:hint="default" w:ascii="Aptos" w:hAnsi="Aptos" w:eastAsia="Aptos"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56" w15:restartNumberingAfterBreak="0">
    <w:nsid w:val="7668354B"/>
    <w:multiLevelType w:val="hybridMultilevel"/>
    <w:tmpl w:val="1C08C5A0"/>
    <w:lvl w:ilvl="0" w:tplc="49688EBC">
      <w:start w:val="17"/>
      <w:numFmt w:val="bullet"/>
      <w:lvlText w:val=""/>
      <w:lvlJc w:val="left"/>
      <w:pPr>
        <w:ind w:left="720" w:hanging="360"/>
      </w:pPr>
      <w:rPr>
        <w:rFonts w:hint="default" w:ascii="Symbol" w:hAnsi="Symbol" w:cs="Calibri (Hoofdtekst)" w:eastAsiaTheme="minorHAnsi"/>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57" w15:restartNumberingAfterBreak="0">
    <w:nsid w:val="78010AD5"/>
    <w:multiLevelType w:val="hybridMultilevel"/>
    <w:tmpl w:val="AEAA3568"/>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9197521"/>
    <w:multiLevelType w:val="hybridMultilevel"/>
    <w:tmpl w:val="23106CDC"/>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81199416">
    <w:abstractNumId w:val="43"/>
  </w:num>
  <w:num w:numId="2" w16cid:durableId="144275949">
    <w:abstractNumId w:val="40"/>
  </w:num>
  <w:num w:numId="3" w16cid:durableId="1952470981">
    <w:abstractNumId w:val="7"/>
  </w:num>
  <w:num w:numId="4" w16cid:durableId="28577420">
    <w:abstractNumId w:val="12"/>
  </w:num>
  <w:num w:numId="5" w16cid:durableId="74398523">
    <w:abstractNumId w:val="46"/>
  </w:num>
  <w:num w:numId="6" w16cid:durableId="1694266994">
    <w:abstractNumId w:val="4"/>
  </w:num>
  <w:num w:numId="7" w16cid:durableId="431362484">
    <w:abstractNumId w:val="17"/>
  </w:num>
  <w:num w:numId="8" w16cid:durableId="1912082096">
    <w:abstractNumId w:val="30"/>
  </w:num>
  <w:num w:numId="9" w16cid:durableId="357976767">
    <w:abstractNumId w:val="31"/>
  </w:num>
  <w:num w:numId="10" w16cid:durableId="1179806277">
    <w:abstractNumId w:val="26"/>
  </w:num>
  <w:num w:numId="11" w16cid:durableId="1060907371">
    <w:abstractNumId w:val="29"/>
  </w:num>
  <w:num w:numId="12" w16cid:durableId="1852841583">
    <w:abstractNumId w:val="55"/>
  </w:num>
  <w:num w:numId="13" w16cid:durableId="1902905284">
    <w:abstractNumId w:val="33"/>
  </w:num>
  <w:num w:numId="14" w16cid:durableId="346833695">
    <w:abstractNumId w:val="1"/>
  </w:num>
  <w:num w:numId="15" w16cid:durableId="289478484">
    <w:abstractNumId w:val="18"/>
  </w:num>
  <w:num w:numId="16" w16cid:durableId="499085343">
    <w:abstractNumId w:val="41"/>
  </w:num>
  <w:num w:numId="17" w16cid:durableId="1082527428">
    <w:abstractNumId w:val="10"/>
  </w:num>
  <w:num w:numId="18" w16cid:durableId="820854371">
    <w:abstractNumId w:val="16"/>
  </w:num>
  <w:num w:numId="19" w16cid:durableId="1927302834">
    <w:abstractNumId w:val="44"/>
  </w:num>
  <w:num w:numId="20" w16cid:durableId="438112748">
    <w:abstractNumId w:val="54"/>
  </w:num>
  <w:num w:numId="21" w16cid:durableId="865367060">
    <w:abstractNumId w:val="35"/>
  </w:num>
  <w:num w:numId="22" w16cid:durableId="923681504">
    <w:abstractNumId w:val="42"/>
  </w:num>
  <w:num w:numId="23" w16cid:durableId="957181747">
    <w:abstractNumId w:val="39"/>
  </w:num>
  <w:num w:numId="24" w16cid:durableId="876508514">
    <w:abstractNumId w:val="34"/>
  </w:num>
  <w:num w:numId="25" w16cid:durableId="1797789921">
    <w:abstractNumId w:val="21"/>
  </w:num>
  <w:num w:numId="26" w16cid:durableId="1239292406">
    <w:abstractNumId w:val="27"/>
  </w:num>
  <w:num w:numId="27" w16cid:durableId="332876773">
    <w:abstractNumId w:val="48"/>
  </w:num>
  <w:num w:numId="28" w16cid:durableId="42292917">
    <w:abstractNumId w:val="15"/>
  </w:num>
  <w:num w:numId="29" w16cid:durableId="1657031308">
    <w:abstractNumId w:val="8"/>
  </w:num>
  <w:num w:numId="30" w16cid:durableId="1974673700">
    <w:abstractNumId w:val="6"/>
  </w:num>
  <w:num w:numId="31" w16cid:durableId="1118068632">
    <w:abstractNumId w:val="11"/>
  </w:num>
  <w:num w:numId="32" w16cid:durableId="1670208650">
    <w:abstractNumId w:val="57"/>
  </w:num>
  <w:num w:numId="33" w16cid:durableId="2120488037">
    <w:abstractNumId w:val="25"/>
  </w:num>
  <w:num w:numId="34" w16cid:durableId="664164873">
    <w:abstractNumId w:val="0"/>
  </w:num>
  <w:num w:numId="35" w16cid:durableId="623730106">
    <w:abstractNumId w:val="53"/>
  </w:num>
  <w:num w:numId="36" w16cid:durableId="1884098143">
    <w:abstractNumId w:val="56"/>
  </w:num>
  <w:num w:numId="37" w16cid:durableId="1354649459">
    <w:abstractNumId w:val="28"/>
  </w:num>
  <w:num w:numId="38" w16cid:durableId="949312890">
    <w:abstractNumId w:val="37"/>
  </w:num>
  <w:num w:numId="39" w16cid:durableId="411509034">
    <w:abstractNumId w:val="50"/>
  </w:num>
  <w:num w:numId="40" w16cid:durableId="1404403017">
    <w:abstractNumId w:val="13"/>
  </w:num>
  <w:num w:numId="41" w16cid:durableId="748113691">
    <w:abstractNumId w:val="2"/>
  </w:num>
  <w:num w:numId="42" w16cid:durableId="651954809">
    <w:abstractNumId w:val="52"/>
  </w:num>
  <w:num w:numId="43" w16cid:durableId="401484921">
    <w:abstractNumId w:val="47"/>
  </w:num>
  <w:num w:numId="44" w16cid:durableId="219173570">
    <w:abstractNumId w:val="22"/>
  </w:num>
  <w:num w:numId="45" w16cid:durableId="1317106095">
    <w:abstractNumId w:val="3"/>
  </w:num>
  <w:num w:numId="46" w16cid:durableId="109787718">
    <w:abstractNumId w:val="32"/>
  </w:num>
  <w:num w:numId="47" w16cid:durableId="562107528">
    <w:abstractNumId w:val="38"/>
  </w:num>
  <w:num w:numId="48" w16cid:durableId="1902016675">
    <w:abstractNumId w:val="51"/>
  </w:num>
  <w:num w:numId="49" w16cid:durableId="1767339001">
    <w:abstractNumId w:val="9"/>
  </w:num>
  <w:num w:numId="50" w16cid:durableId="197933473">
    <w:abstractNumId w:val="14"/>
  </w:num>
  <w:num w:numId="51" w16cid:durableId="1663238492">
    <w:abstractNumId w:val="45"/>
  </w:num>
  <w:num w:numId="52" w16cid:durableId="1603537167">
    <w:abstractNumId w:val="23"/>
  </w:num>
  <w:num w:numId="53" w16cid:durableId="343477582">
    <w:abstractNumId w:val="49"/>
  </w:num>
  <w:num w:numId="54" w16cid:durableId="1341739450">
    <w:abstractNumId w:val="36"/>
  </w:num>
  <w:num w:numId="55" w16cid:durableId="987324552">
    <w:abstractNumId w:val="19"/>
  </w:num>
  <w:num w:numId="56" w16cid:durableId="1432312571">
    <w:abstractNumId w:val="58"/>
  </w:num>
  <w:num w:numId="57" w16cid:durableId="1835954275">
    <w:abstractNumId w:val="24"/>
  </w:num>
  <w:num w:numId="58" w16cid:durableId="2042435233">
    <w:abstractNumId w:val="5"/>
  </w:num>
  <w:num w:numId="59" w16cid:durableId="1016809007">
    <w:abstractNumId w:val="20"/>
  </w:num>
  <w:numIdMacAtCleanup w:val="5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trackRevisions w:val="false"/>
  <w:defaultTabStop w:val="708"/>
  <w:hyphenationZone w:val="425"/>
  <w:defaultTableStyle w:val="TableGrid"/>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5E5"/>
    <w:rsid w:val="00000025"/>
    <w:rsid w:val="00001837"/>
    <w:rsid w:val="00002112"/>
    <w:rsid w:val="000023BB"/>
    <w:rsid w:val="000025F0"/>
    <w:rsid w:val="00002724"/>
    <w:rsid w:val="00002927"/>
    <w:rsid w:val="0000321B"/>
    <w:rsid w:val="0000356A"/>
    <w:rsid w:val="00004919"/>
    <w:rsid w:val="0000512B"/>
    <w:rsid w:val="00005389"/>
    <w:rsid w:val="000054F8"/>
    <w:rsid w:val="000065CE"/>
    <w:rsid w:val="00006EBA"/>
    <w:rsid w:val="00006EC8"/>
    <w:rsid w:val="0000769C"/>
    <w:rsid w:val="00007B93"/>
    <w:rsid w:val="00010E79"/>
    <w:rsid w:val="00011F9D"/>
    <w:rsid w:val="000124C5"/>
    <w:rsid w:val="000132C4"/>
    <w:rsid w:val="000139BE"/>
    <w:rsid w:val="00013B7B"/>
    <w:rsid w:val="0001442D"/>
    <w:rsid w:val="000149D4"/>
    <w:rsid w:val="00015185"/>
    <w:rsid w:val="00015337"/>
    <w:rsid w:val="00015341"/>
    <w:rsid w:val="00015600"/>
    <w:rsid w:val="00016CFC"/>
    <w:rsid w:val="00016F5A"/>
    <w:rsid w:val="0001723B"/>
    <w:rsid w:val="000172DC"/>
    <w:rsid w:val="000178B3"/>
    <w:rsid w:val="00017A7C"/>
    <w:rsid w:val="00017C67"/>
    <w:rsid w:val="00020118"/>
    <w:rsid w:val="00021342"/>
    <w:rsid w:val="000233C6"/>
    <w:rsid w:val="0002378E"/>
    <w:rsid w:val="0002428A"/>
    <w:rsid w:val="00024628"/>
    <w:rsid w:val="00024715"/>
    <w:rsid w:val="000253EF"/>
    <w:rsid w:val="000257A1"/>
    <w:rsid w:val="00026672"/>
    <w:rsid w:val="00026EAE"/>
    <w:rsid w:val="00030023"/>
    <w:rsid w:val="000318CF"/>
    <w:rsid w:val="00031C4B"/>
    <w:rsid w:val="00031D6B"/>
    <w:rsid w:val="00031DDA"/>
    <w:rsid w:val="00032B7A"/>
    <w:rsid w:val="00033A4B"/>
    <w:rsid w:val="00034914"/>
    <w:rsid w:val="00034E42"/>
    <w:rsid w:val="00034F1E"/>
    <w:rsid w:val="000355DB"/>
    <w:rsid w:val="00035DEB"/>
    <w:rsid w:val="00036295"/>
    <w:rsid w:val="0003651F"/>
    <w:rsid w:val="00036B99"/>
    <w:rsid w:val="00037CF2"/>
    <w:rsid w:val="00037DED"/>
    <w:rsid w:val="00040784"/>
    <w:rsid w:val="00040BAE"/>
    <w:rsid w:val="00040CD8"/>
    <w:rsid w:val="000415C3"/>
    <w:rsid w:val="00041DAC"/>
    <w:rsid w:val="000420DC"/>
    <w:rsid w:val="0004235E"/>
    <w:rsid w:val="00042E27"/>
    <w:rsid w:val="00043B91"/>
    <w:rsid w:val="00044034"/>
    <w:rsid w:val="0004475C"/>
    <w:rsid w:val="000453C4"/>
    <w:rsid w:val="000456B3"/>
    <w:rsid w:val="000460FF"/>
    <w:rsid w:val="00046AE8"/>
    <w:rsid w:val="000470B1"/>
    <w:rsid w:val="000475DA"/>
    <w:rsid w:val="00047933"/>
    <w:rsid w:val="00047E9B"/>
    <w:rsid w:val="0005064E"/>
    <w:rsid w:val="0005068B"/>
    <w:rsid w:val="0005121C"/>
    <w:rsid w:val="0005167B"/>
    <w:rsid w:val="00051C9E"/>
    <w:rsid w:val="0005240B"/>
    <w:rsid w:val="000534D7"/>
    <w:rsid w:val="00053A1F"/>
    <w:rsid w:val="0005522D"/>
    <w:rsid w:val="00055318"/>
    <w:rsid w:val="00055AEA"/>
    <w:rsid w:val="00055CE1"/>
    <w:rsid w:val="0005601B"/>
    <w:rsid w:val="000563CF"/>
    <w:rsid w:val="00056596"/>
    <w:rsid w:val="000571C0"/>
    <w:rsid w:val="00060E22"/>
    <w:rsid w:val="00060ECB"/>
    <w:rsid w:val="00061BE1"/>
    <w:rsid w:val="00061DA1"/>
    <w:rsid w:val="00062222"/>
    <w:rsid w:val="000636FB"/>
    <w:rsid w:val="000642C8"/>
    <w:rsid w:val="0006465B"/>
    <w:rsid w:val="000650E4"/>
    <w:rsid w:val="000652D7"/>
    <w:rsid w:val="00065FE3"/>
    <w:rsid w:val="000669C4"/>
    <w:rsid w:val="00066D87"/>
    <w:rsid w:val="0006793A"/>
    <w:rsid w:val="00067967"/>
    <w:rsid w:val="00067A8B"/>
    <w:rsid w:val="00067FB1"/>
    <w:rsid w:val="000700D8"/>
    <w:rsid w:val="000708CC"/>
    <w:rsid w:val="00070962"/>
    <w:rsid w:val="00070F89"/>
    <w:rsid w:val="000717AF"/>
    <w:rsid w:val="00071C66"/>
    <w:rsid w:val="000722CB"/>
    <w:rsid w:val="0007237C"/>
    <w:rsid w:val="00072F36"/>
    <w:rsid w:val="00072F6F"/>
    <w:rsid w:val="0007302D"/>
    <w:rsid w:val="000730C6"/>
    <w:rsid w:val="0007410E"/>
    <w:rsid w:val="0007462A"/>
    <w:rsid w:val="00074823"/>
    <w:rsid w:val="00074ED6"/>
    <w:rsid w:val="00075004"/>
    <w:rsid w:val="00075553"/>
    <w:rsid w:val="00075D01"/>
    <w:rsid w:val="000767F1"/>
    <w:rsid w:val="000775B3"/>
    <w:rsid w:val="0007791D"/>
    <w:rsid w:val="00077AA5"/>
    <w:rsid w:val="00077F84"/>
    <w:rsid w:val="000804BE"/>
    <w:rsid w:val="000813AC"/>
    <w:rsid w:val="000814CC"/>
    <w:rsid w:val="00081A43"/>
    <w:rsid w:val="00082076"/>
    <w:rsid w:val="00082C0B"/>
    <w:rsid w:val="000834DD"/>
    <w:rsid w:val="00084055"/>
    <w:rsid w:val="0008488E"/>
    <w:rsid w:val="00085223"/>
    <w:rsid w:val="0008533E"/>
    <w:rsid w:val="0008571A"/>
    <w:rsid w:val="0008571F"/>
    <w:rsid w:val="00085E3C"/>
    <w:rsid w:val="000861F3"/>
    <w:rsid w:val="0008678D"/>
    <w:rsid w:val="00086E4E"/>
    <w:rsid w:val="000871B2"/>
    <w:rsid w:val="000902C8"/>
    <w:rsid w:val="000905B3"/>
    <w:rsid w:val="00090D7A"/>
    <w:rsid w:val="00091381"/>
    <w:rsid w:val="0009153C"/>
    <w:rsid w:val="00091D21"/>
    <w:rsid w:val="00092D3B"/>
    <w:rsid w:val="00092F21"/>
    <w:rsid w:val="000948B3"/>
    <w:rsid w:val="00094946"/>
    <w:rsid w:val="00094B57"/>
    <w:rsid w:val="00094D60"/>
    <w:rsid w:val="000954F4"/>
    <w:rsid w:val="00095A28"/>
    <w:rsid w:val="00096400"/>
    <w:rsid w:val="00096A11"/>
    <w:rsid w:val="00096D7A"/>
    <w:rsid w:val="0009774C"/>
    <w:rsid w:val="000A0C4A"/>
    <w:rsid w:val="000A1725"/>
    <w:rsid w:val="000A2061"/>
    <w:rsid w:val="000A23A3"/>
    <w:rsid w:val="000A2A08"/>
    <w:rsid w:val="000A2C17"/>
    <w:rsid w:val="000A3231"/>
    <w:rsid w:val="000A37D4"/>
    <w:rsid w:val="000A498E"/>
    <w:rsid w:val="000A4EA2"/>
    <w:rsid w:val="000A5EFB"/>
    <w:rsid w:val="000A615E"/>
    <w:rsid w:val="000A62C7"/>
    <w:rsid w:val="000A6310"/>
    <w:rsid w:val="000A63E1"/>
    <w:rsid w:val="000A6488"/>
    <w:rsid w:val="000A6A91"/>
    <w:rsid w:val="000A728D"/>
    <w:rsid w:val="000A76F8"/>
    <w:rsid w:val="000B0068"/>
    <w:rsid w:val="000B0E48"/>
    <w:rsid w:val="000B0FD4"/>
    <w:rsid w:val="000B16ED"/>
    <w:rsid w:val="000B2641"/>
    <w:rsid w:val="000B2C89"/>
    <w:rsid w:val="000B317C"/>
    <w:rsid w:val="000B3553"/>
    <w:rsid w:val="000B366D"/>
    <w:rsid w:val="000B36AB"/>
    <w:rsid w:val="000B38F7"/>
    <w:rsid w:val="000B4880"/>
    <w:rsid w:val="000B4D2C"/>
    <w:rsid w:val="000B585F"/>
    <w:rsid w:val="000B6803"/>
    <w:rsid w:val="000B6F1A"/>
    <w:rsid w:val="000B7D4C"/>
    <w:rsid w:val="000B7F63"/>
    <w:rsid w:val="000C08AC"/>
    <w:rsid w:val="000C0DEC"/>
    <w:rsid w:val="000C2199"/>
    <w:rsid w:val="000C240D"/>
    <w:rsid w:val="000C352F"/>
    <w:rsid w:val="000C4D50"/>
    <w:rsid w:val="000C4E3C"/>
    <w:rsid w:val="000C5467"/>
    <w:rsid w:val="000C5AAA"/>
    <w:rsid w:val="000C69A1"/>
    <w:rsid w:val="000C6ABE"/>
    <w:rsid w:val="000C718E"/>
    <w:rsid w:val="000C75D9"/>
    <w:rsid w:val="000D0263"/>
    <w:rsid w:val="000D02C6"/>
    <w:rsid w:val="000D2070"/>
    <w:rsid w:val="000D20B4"/>
    <w:rsid w:val="000D2112"/>
    <w:rsid w:val="000D2EBB"/>
    <w:rsid w:val="000D66EA"/>
    <w:rsid w:val="000D6E04"/>
    <w:rsid w:val="000D7160"/>
    <w:rsid w:val="000D7D71"/>
    <w:rsid w:val="000E01C2"/>
    <w:rsid w:val="000E0A74"/>
    <w:rsid w:val="000E0B65"/>
    <w:rsid w:val="000E0BB8"/>
    <w:rsid w:val="000E1361"/>
    <w:rsid w:val="000E1838"/>
    <w:rsid w:val="000E1991"/>
    <w:rsid w:val="000E1B36"/>
    <w:rsid w:val="000E1BC5"/>
    <w:rsid w:val="000E247B"/>
    <w:rsid w:val="000E2DDF"/>
    <w:rsid w:val="000E3D97"/>
    <w:rsid w:val="000E3ED7"/>
    <w:rsid w:val="000E3EE6"/>
    <w:rsid w:val="000E4894"/>
    <w:rsid w:val="000E4B21"/>
    <w:rsid w:val="000E5560"/>
    <w:rsid w:val="000E5884"/>
    <w:rsid w:val="000E5970"/>
    <w:rsid w:val="000E5A1C"/>
    <w:rsid w:val="000E6264"/>
    <w:rsid w:val="000E6457"/>
    <w:rsid w:val="000E6670"/>
    <w:rsid w:val="000E7075"/>
    <w:rsid w:val="000E72EF"/>
    <w:rsid w:val="000F0A42"/>
    <w:rsid w:val="000F19B5"/>
    <w:rsid w:val="000F1A09"/>
    <w:rsid w:val="000F1F3C"/>
    <w:rsid w:val="000F2A06"/>
    <w:rsid w:val="000F2AB2"/>
    <w:rsid w:val="000F3AB4"/>
    <w:rsid w:val="000F4053"/>
    <w:rsid w:val="000F4268"/>
    <w:rsid w:val="000F56B9"/>
    <w:rsid w:val="000F5886"/>
    <w:rsid w:val="000F6135"/>
    <w:rsid w:val="000F634D"/>
    <w:rsid w:val="000F64D8"/>
    <w:rsid w:val="0010000A"/>
    <w:rsid w:val="00100015"/>
    <w:rsid w:val="00100304"/>
    <w:rsid w:val="00100AD9"/>
    <w:rsid w:val="00100BA3"/>
    <w:rsid w:val="00100FA0"/>
    <w:rsid w:val="001011E4"/>
    <w:rsid w:val="00101749"/>
    <w:rsid w:val="001018AE"/>
    <w:rsid w:val="00101980"/>
    <w:rsid w:val="00101FC6"/>
    <w:rsid w:val="00102075"/>
    <w:rsid w:val="00102B65"/>
    <w:rsid w:val="0010301D"/>
    <w:rsid w:val="00103509"/>
    <w:rsid w:val="001036AE"/>
    <w:rsid w:val="00103F6F"/>
    <w:rsid w:val="0010408F"/>
    <w:rsid w:val="00104E8F"/>
    <w:rsid w:val="00104F47"/>
    <w:rsid w:val="001056B1"/>
    <w:rsid w:val="001061D4"/>
    <w:rsid w:val="0010624C"/>
    <w:rsid w:val="0010684E"/>
    <w:rsid w:val="00106B4A"/>
    <w:rsid w:val="00106CEB"/>
    <w:rsid w:val="001075A2"/>
    <w:rsid w:val="001104CD"/>
    <w:rsid w:val="00110BEA"/>
    <w:rsid w:val="001110F4"/>
    <w:rsid w:val="00111668"/>
    <w:rsid w:val="001118DD"/>
    <w:rsid w:val="0011248C"/>
    <w:rsid w:val="00112A03"/>
    <w:rsid w:val="00113372"/>
    <w:rsid w:val="00113EB5"/>
    <w:rsid w:val="00113EB7"/>
    <w:rsid w:val="00114015"/>
    <w:rsid w:val="00114977"/>
    <w:rsid w:val="0011652A"/>
    <w:rsid w:val="001166AA"/>
    <w:rsid w:val="00116BD9"/>
    <w:rsid w:val="00116F3F"/>
    <w:rsid w:val="00117519"/>
    <w:rsid w:val="00117844"/>
    <w:rsid w:val="001178A5"/>
    <w:rsid w:val="00121898"/>
    <w:rsid w:val="00121BB7"/>
    <w:rsid w:val="00121FA9"/>
    <w:rsid w:val="0012230E"/>
    <w:rsid w:val="00122B4B"/>
    <w:rsid w:val="00122CE6"/>
    <w:rsid w:val="001236C1"/>
    <w:rsid w:val="0012427C"/>
    <w:rsid w:val="00124CFF"/>
    <w:rsid w:val="00124D73"/>
    <w:rsid w:val="00125402"/>
    <w:rsid w:val="0012562F"/>
    <w:rsid w:val="00125B17"/>
    <w:rsid w:val="001260FD"/>
    <w:rsid w:val="0012692B"/>
    <w:rsid w:val="0012698F"/>
    <w:rsid w:val="00127105"/>
    <w:rsid w:val="00127A41"/>
    <w:rsid w:val="001301A2"/>
    <w:rsid w:val="00130C21"/>
    <w:rsid w:val="00130D61"/>
    <w:rsid w:val="001324ED"/>
    <w:rsid w:val="00132D81"/>
    <w:rsid w:val="00133D96"/>
    <w:rsid w:val="00133E25"/>
    <w:rsid w:val="00134522"/>
    <w:rsid w:val="001346E1"/>
    <w:rsid w:val="00134801"/>
    <w:rsid w:val="00134A31"/>
    <w:rsid w:val="00134D43"/>
    <w:rsid w:val="00134DC5"/>
    <w:rsid w:val="00134E2B"/>
    <w:rsid w:val="00135237"/>
    <w:rsid w:val="00135EE0"/>
    <w:rsid w:val="00135F31"/>
    <w:rsid w:val="001362C4"/>
    <w:rsid w:val="0013656E"/>
    <w:rsid w:val="00136CE1"/>
    <w:rsid w:val="00136E45"/>
    <w:rsid w:val="001379C6"/>
    <w:rsid w:val="00137E8B"/>
    <w:rsid w:val="00140583"/>
    <w:rsid w:val="001405E6"/>
    <w:rsid w:val="00140648"/>
    <w:rsid w:val="00141E6D"/>
    <w:rsid w:val="00142A02"/>
    <w:rsid w:val="00142EE1"/>
    <w:rsid w:val="00143E53"/>
    <w:rsid w:val="001452D6"/>
    <w:rsid w:val="001452E1"/>
    <w:rsid w:val="001455EA"/>
    <w:rsid w:val="001459D5"/>
    <w:rsid w:val="00146864"/>
    <w:rsid w:val="00146CF7"/>
    <w:rsid w:val="0014719D"/>
    <w:rsid w:val="00147C6F"/>
    <w:rsid w:val="00147E4F"/>
    <w:rsid w:val="00150349"/>
    <w:rsid w:val="001504FA"/>
    <w:rsid w:val="00150D53"/>
    <w:rsid w:val="00151D45"/>
    <w:rsid w:val="00152620"/>
    <w:rsid w:val="00152E30"/>
    <w:rsid w:val="00152F06"/>
    <w:rsid w:val="001533CF"/>
    <w:rsid w:val="00153602"/>
    <w:rsid w:val="00153AFA"/>
    <w:rsid w:val="00153CD7"/>
    <w:rsid w:val="00153FD7"/>
    <w:rsid w:val="00154203"/>
    <w:rsid w:val="00154E3F"/>
    <w:rsid w:val="00154FE1"/>
    <w:rsid w:val="001557F0"/>
    <w:rsid w:val="00155836"/>
    <w:rsid w:val="0015645D"/>
    <w:rsid w:val="0015668A"/>
    <w:rsid w:val="00156D4D"/>
    <w:rsid w:val="00157339"/>
    <w:rsid w:val="00157CE1"/>
    <w:rsid w:val="00160B5C"/>
    <w:rsid w:val="00160BF4"/>
    <w:rsid w:val="00161E6D"/>
    <w:rsid w:val="001622FC"/>
    <w:rsid w:val="00162EBA"/>
    <w:rsid w:val="0016357D"/>
    <w:rsid w:val="00163637"/>
    <w:rsid w:val="001642C2"/>
    <w:rsid w:val="00164338"/>
    <w:rsid w:val="00164ACB"/>
    <w:rsid w:val="00164AE1"/>
    <w:rsid w:val="00164F2F"/>
    <w:rsid w:val="00167106"/>
    <w:rsid w:val="001678D6"/>
    <w:rsid w:val="00167C16"/>
    <w:rsid w:val="00167E52"/>
    <w:rsid w:val="00170596"/>
    <w:rsid w:val="00170869"/>
    <w:rsid w:val="0017098A"/>
    <w:rsid w:val="00170DA6"/>
    <w:rsid w:val="001711CB"/>
    <w:rsid w:val="00172424"/>
    <w:rsid w:val="001724BA"/>
    <w:rsid w:val="00173B78"/>
    <w:rsid w:val="001741EE"/>
    <w:rsid w:val="00175CAB"/>
    <w:rsid w:val="00176097"/>
    <w:rsid w:val="00176187"/>
    <w:rsid w:val="00176C7F"/>
    <w:rsid w:val="001776D9"/>
    <w:rsid w:val="0017772B"/>
    <w:rsid w:val="00177880"/>
    <w:rsid w:val="00177CEB"/>
    <w:rsid w:val="00177EF6"/>
    <w:rsid w:val="00180AB8"/>
    <w:rsid w:val="00180C5D"/>
    <w:rsid w:val="00180E61"/>
    <w:rsid w:val="00180F5B"/>
    <w:rsid w:val="0018183E"/>
    <w:rsid w:val="0018297C"/>
    <w:rsid w:val="00182C17"/>
    <w:rsid w:val="00182FE7"/>
    <w:rsid w:val="0018306E"/>
    <w:rsid w:val="00184DEF"/>
    <w:rsid w:val="00185989"/>
    <w:rsid w:val="001868B1"/>
    <w:rsid w:val="00186BB9"/>
    <w:rsid w:val="0018784C"/>
    <w:rsid w:val="00190C3F"/>
    <w:rsid w:val="00191A5A"/>
    <w:rsid w:val="00191C1E"/>
    <w:rsid w:val="00191D52"/>
    <w:rsid w:val="001921E0"/>
    <w:rsid w:val="001921E4"/>
    <w:rsid w:val="001926CF"/>
    <w:rsid w:val="00192BAD"/>
    <w:rsid w:val="001934B8"/>
    <w:rsid w:val="00193F39"/>
    <w:rsid w:val="001948EB"/>
    <w:rsid w:val="00194F7F"/>
    <w:rsid w:val="00195180"/>
    <w:rsid w:val="00195687"/>
    <w:rsid w:val="0019582B"/>
    <w:rsid w:val="00195C80"/>
    <w:rsid w:val="00195D7B"/>
    <w:rsid w:val="00196439"/>
    <w:rsid w:val="00196955"/>
    <w:rsid w:val="00197586"/>
    <w:rsid w:val="00197F4C"/>
    <w:rsid w:val="001A0715"/>
    <w:rsid w:val="001A1673"/>
    <w:rsid w:val="001A2708"/>
    <w:rsid w:val="001A4287"/>
    <w:rsid w:val="001A4A74"/>
    <w:rsid w:val="001A4B07"/>
    <w:rsid w:val="001A6F5E"/>
    <w:rsid w:val="001A7782"/>
    <w:rsid w:val="001B0CE1"/>
    <w:rsid w:val="001B177D"/>
    <w:rsid w:val="001B2066"/>
    <w:rsid w:val="001B29F5"/>
    <w:rsid w:val="001B353A"/>
    <w:rsid w:val="001B3AC3"/>
    <w:rsid w:val="001B423E"/>
    <w:rsid w:val="001B498C"/>
    <w:rsid w:val="001B4D1B"/>
    <w:rsid w:val="001B52D7"/>
    <w:rsid w:val="001B565A"/>
    <w:rsid w:val="001B6F4F"/>
    <w:rsid w:val="001B7C3E"/>
    <w:rsid w:val="001C03FF"/>
    <w:rsid w:val="001C0DC4"/>
    <w:rsid w:val="001C14EC"/>
    <w:rsid w:val="001C2F35"/>
    <w:rsid w:val="001C3933"/>
    <w:rsid w:val="001C4267"/>
    <w:rsid w:val="001C4AC2"/>
    <w:rsid w:val="001C4C7B"/>
    <w:rsid w:val="001C4D74"/>
    <w:rsid w:val="001C5892"/>
    <w:rsid w:val="001C613B"/>
    <w:rsid w:val="001C7012"/>
    <w:rsid w:val="001C7234"/>
    <w:rsid w:val="001C7407"/>
    <w:rsid w:val="001C7F30"/>
    <w:rsid w:val="001D1482"/>
    <w:rsid w:val="001D1746"/>
    <w:rsid w:val="001D1B4E"/>
    <w:rsid w:val="001D1FD3"/>
    <w:rsid w:val="001D2155"/>
    <w:rsid w:val="001D2222"/>
    <w:rsid w:val="001D23D8"/>
    <w:rsid w:val="001D3D1A"/>
    <w:rsid w:val="001D45F1"/>
    <w:rsid w:val="001D4D1D"/>
    <w:rsid w:val="001D5158"/>
    <w:rsid w:val="001D5190"/>
    <w:rsid w:val="001D5DEE"/>
    <w:rsid w:val="001D609D"/>
    <w:rsid w:val="001D620E"/>
    <w:rsid w:val="001D62A5"/>
    <w:rsid w:val="001D694E"/>
    <w:rsid w:val="001D6E3E"/>
    <w:rsid w:val="001D732D"/>
    <w:rsid w:val="001D73B6"/>
    <w:rsid w:val="001D7551"/>
    <w:rsid w:val="001D7ABB"/>
    <w:rsid w:val="001E12BA"/>
    <w:rsid w:val="001E1535"/>
    <w:rsid w:val="001E16A6"/>
    <w:rsid w:val="001E1E48"/>
    <w:rsid w:val="001E282B"/>
    <w:rsid w:val="001E3D62"/>
    <w:rsid w:val="001E3E63"/>
    <w:rsid w:val="001E4807"/>
    <w:rsid w:val="001E48DC"/>
    <w:rsid w:val="001E4FDE"/>
    <w:rsid w:val="001E56E8"/>
    <w:rsid w:val="001E60E8"/>
    <w:rsid w:val="001E6385"/>
    <w:rsid w:val="001E7AD6"/>
    <w:rsid w:val="001E7B5D"/>
    <w:rsid w:val="001F0751"/>
    <w:rsid w:val="001F19EA"/>
    <w:rsid w:val="001F20B5"/>
    <w:rsid w:val="001F2160"/>
    <w:rsid w:val="001F220A"/>
    <w:rsid w:val="001F229A"/>
    <w:rsid w:val="001F327B"/>
    <w:rsid w:val="001F328D"/>
    <w:rsid w:val="001F3CAF"/>
    <w:rsid w:val="001F407B"/>
    <w:rsid w:val="001F45E4"/>
    <w:rsid w:val="001F4662"/>
    <w:rsid w:val="001F5725"/>
    <w:rsid w:val="001F58AE"/>
    <w:rsid w:val="001F5F5D"/>
    <w:rsid w:val="001F6217"/>
    <w:rsid w:val="001F6218"/>
    <w:rsid w:val="001F66EE"/>
    <w:rsid w:val="001F66F2"/>
    <w:rsid w:val="001F6702"/>
    <w:rsid w:val="001F6D49"/>
    <w:rsid w:val="001F7B9F"/>
    <w:rsid w:val="001F7D72"/>
    <w:rsid w:val="001F7EA1"/>
    <w:rsid w:val="001F7FF0"/>
    <w:rsid w:val="00200412"/>
    <w:rsid w:val="0020102E"/>
    <w:rsid w:val="00201FDB"/>
    <w:rsid w:val="00202A7D"/>
    <w:rsid w:val="00202D72"/>
    <w:rsid w:val="002037D8"/>
    <w:rsid w:val="00203B5C"/>
    <w:rsid w:val="0020412F"/>
    <w:rsid w:val="00204CA6"/>
    <w:rsid w:val="00205BF3"/>
    <w:rsid w:val="00206641"/>
    <w:rsid w:val="00206787"/>
    <w:rsid w:val="00206AA7"/>
    <w:rsid w:val="00206EF8"/>
    <w:rsid w:val="0020757F"/>
    <w:rsid w:val="00207B08"/>
    <w:rsid w:val="00207EBF"/>
    <w:rsid w:val="00210089"/>
    <w:rsid w:val="002102B2"/>
    <w:rsid w:val="002109CA"/>
    <w:rsid w:val="00210E54"/>
    <w:rsid w:val="0021144D"/>
    <w:rsid w:val="002118F5"/>
    <w:rsid w:val="00211F5E"/>
    <w:rsid w:val="0021384B"/>
    <w:rsid w:val="002139B8"/>
    <w:rsid w:val="002147FC"/>
    <w:rsid w:val="0021527C"/>
    <w:rsid w:val="002152A3"/>
    <w:rsid w:val="00215B7D"/>
    <w:rsid w:val="00216EAC"/>
    <w:rsid w:val="0021712F"/>
    <w:rsid w:val="00217465"/>
    <w:rsid w:val="002177C1"/>
    <w:rsid w:val="0022022D"/>
    <w:rsid w:val="0022027E"/>
    <w:rsid w:val="00221042"/>
    <w:rsid w:val="00221A88"/>
    <w:rsid w:val="00222930"/>
    <w:rsid w:val="002234EF"/>
    <w:rsid w:val="0022372D"/>
    <w:rsid w:val="00223847"/>
    <w:rsid w:val="00223A4C"/>
    <w:rsid w:val="00224172"/>
    <w:rsid w:val="0022445B"/>
    <w:rsid w:val="002245F4"/>
    <w:rsid w:val="002246A5"/>
    <w:rsid w:val="002246A7"/>
    <w:rsid w:val="002247FC"/>
    <w:rsid w:val="00224ECC"/>
    <w:rsid w:val="00226AD9"/>
    <w:rsid w:val="00226B20"/>
    <w:rsid w:val="00226C04"/>
    <w:rsid w:val="00226D2A"/>
    <w:rsid w:val="00226DBC"/>
    <w:rsid w:val="00227A8E"/>
    <w:rsid w:val="00230512"/>
    <w:rsid w:val="00230F46"/>
    <w:rsid w:val="00230FAD"/>
    <w:rsid w:val="002318B8"/>
    <w:rsid w:val="00231A48"/>
    <w:rsid w:val="00231C16"/>
    <w:rsid w:val="00232D63"/>
    <w:rsid w:val="00233501"/>
    <w:rsid w:val="002337C9"/>
    <w:rsid w:val="0023489C"/>
    <w:rsid w:val="00234D78"/>
    <w:rsid w:val="00234F98"/>
    <w:rsid w:val="00235412"/>
    <w:rsid w:val="002362FB"/>
    <w:rsid w:val="00236B02"/>
    <w:rsid w:val="0023737D"/>
    <w:rsid w:val="00237AEB"/>
    <w:rsid w:val="00237DAC"/>
    <w:rsid w:val="00240220"/>
    <w:rsid w:val="00240B81"/>
    <w:rsid w:val="00240B9C"/>
    <w:rsid w:val="00241725"/>
    <w:rsid w:val="0024199B"/>
    <w:rsid w:val="00241BDF"/>
    <w:rsid w:val="00242036"/>
    <w:rsid w:val="00242093"/>
    <w:rsid w:val="00242BEE"/>
    <w:rsid w:val="00242FA8"/>
    <w:rsid w:val="002431B4"/>
    <w:rsid w:val="00243C99"/>
    <w:rsid w:val="002441CB"/>
    <w:rsid w:val="00244CF0"/>
    <w:rsid w:val="00244D41"/>
    <w:rsid w:val="00245971"/>
    <w:rsid w:val="00245B15"/>
    <w:rsid w:val="00245DCA"/>
    <w:rsid w:val="002462AF"/>
    <w:rsid w:val="0024771D"/>
    <w:rsid w:val="00247ED3"/>
    <w:rsid w:val="00250246"/>
    <w:rsid w:val="002502AB"/>
    <w:rsid w:val="0025193A"/>
    <w:rsid w:val="0025310C"/>
    <w:rsid w:val="00253B53"/>
    <w:rsid w:val="00253D3F"/>
    <w:rsid w:val="002544E5"/>
    <w:rsid w:val="00254AEE"/>
    <w:rsid w:val="002556CA"/>
    <w:rsid w:val="002558E5"/>
    <w:rsid w:val="00256352"/>
    <w:rsid w:val="002564E9"/>
    <w:rsid w:val="002567E4"/>
    <w:rsid w:val="002567F9"/>
    <w:rsid w:val="0025683A"/>
    <w:rsid w:val="00256E53"/>
    <w:rsid w:val="002575CE"/>
    <w:rsid w:val="00257691"/>
    <w:rsid w:val="002578BC"/>
    <w:rsid w:val="0026080B"/>
    <w:rsid w:val="00260B3A"/>
    <w:rsid w:val="002612C7"/>
    <w:rsid w:val="00261D00"/>
    <w:rsid w:val="00261F4A"/>
    <w:rsid w:val="00261F53"/>
    <w:rsid w:val="0026230D"/>
    <w:rsid w:val="0026257C"/>
    <w:rsid w:val="00263B2D"/>
    <w:rsid w:val="00263B99"/>
    <w:rsid w:val="0026499F"/>
    <w:rsid w:val="00265160"/>
    <w:rsid w:val="00265619"/>
    <w:rsid w:val="002665D0"/>
    <w:rsid w:val="00266928"/>
    <w:rsid w:val="00266968"/>
    <w:rsid w:val="002675EA"/>
    <w:rsid w:val="00267B45"/>
    <w:rsid w:val="00270E86"/>
    <w:rsid w:val="00271026"/>
    <w:rsid w:val="00271927"/>
    <w:rsid w:val="00272CD8"/>
    <w:rsid w:val="0027380F"/>
    <w:rsid w:val="00274462"/>
    <w:rsid w:val="002757D2"/>
    <w:rsid w:val="002758A7"/>
    <w:rsid w:val="00275B8A"/>
    <w:rsid w:val="00276630"/>
    <w:rsid w:val="002776F8"/>
    <w:rsid w:val="002776FA"/>
    <w:rsid w:val="00277DE7"/>
    <w:rsid w:val="00280031"/>
    <w:rsid w:val="0028009A"/>
    <w:rsid w:val="00280DD4"/>
    <w:rsid w:val="00281494"/>
    <w:rsid w:val="00281A26"/>
    <w:rsid w:val="00281AA8"/>
    <w:rsid w:val="00281DBD"/>
    <w:rsid w:val="00282631"/>
    <w:rsid w:val="002837FB"/>
    <w:rsid w:val="00283D22"/>
    <w:rsid w:val="002840FF"/>
    <w:rsid w:val="0028413C"/>
    <w:rsid w:val="0028418A"/>
    <w:rsid w:val="0028421F"/>
    <w:rsid w:val="00284746"/>
    <w:rsid w:val="00284D6D"/>
    <w:rsid w:val="002850E6"/>
    <w:rsid w:val="00285E4D"/>
    <w:rsid w:val="00285FE3"/>
    <w:rsid w:val="00286490"/>
    <w:rsid w:val="00286564"/>
    <w:rsid w:val="00286878"/>
    <w:rsid w:val="0028711F"/>
    <w:rsid w:val="00287991"/>
    <w:rsid w:val="002902F7"/>
    <w:rsid w:val="002903A0"/>
    <w:rsid w:val="00290982"/>
    <w:rsid w:val="00291673"/>
    <w:rsid w:val="002917F5"/>
    <w:rsid w:val="00291FE5"/>
    <w:rsid w:val="00292365"/>
    <w:rsid w:val="00292B1E"/>
    <w:rsid w:val="00292D29"/>
    <w:rsid w:val="00292E8F"/>
    <w:rsid w:val="0029306C"/>
    <w:rsid w:val="002935C3"/>
    <w:rsid w:val="00293810"/>
    <w:rsid w:val="00293C79"/>
    <w:rsid w:val="00294097"/>
    <w:rsid w:val="00294335"/>
    <w:rsid w:val="0029488D"/>
    <w:rsid w:val="00294C98"/>
    <w:rsid w:val="00295418"/>
    <w:rsid w:val="00295EB0"/>
    <w:rsid w:val="00297349"/>
    <w:rsid w:val="002973B1"/>
    <w:rsid w:val="002976A5"/>
    <w:rsid w:val="00297A59"/>
    <w:rsid w:val="00297B0B"/>
    <w:rsid w:val="00297FD8"/>
    <w:rsid w:val="002A063E"/>
    <w:rsid w:val="002A1566"/>
    <w:rsid w:val="002A1C18"/>
    <w:rsid w:val="002A1C6E"/>
    <w:rsid w:val="002A224E"/>
    <w:rsid w:val="002A3E28"/>
    <w:rsid w:val="002A4213"/>
    <w:rsid w:val="002A5E0A"/>
    <w:rsid w:val="002A5F2C"/>
    <w:rsid w:val="002A626F"/>
    <w:rsid w:val="002A63A8"/>
    <w:rsid w:val="002A6DA3"/>
    <w:rsid w:val="002A7417"/>
    <w:rsid w:val="002A7F0A"/>
    <w:rsid w:val="002B01CB"/>
    <w:rsid w:val="002B029C"/>
    <w:rsid w:val="002B02FC"/>
    <w:rsid w:val="002B05EB"/>
    <w:rsid w:val="002B0E3B"/>
    <w:rsid w:val="002B127D"/>
    <w:rsid w:val="002B1F81"/>
    <w:rsid w:val="002B1FF2"/>
    <w:rsid w:val="002B21B2"/>
    <w:rsid w:val="002B2C1B"/>
    <w:rsid w:val="002B369A"/>
    <w:rsid w:val="002B3730"/>
    <w:rsid w:val="002B37ED"/>
    <w:rsid w:val="002B3A46"/>
    <w:rsid w:val="002B3AE2"/>
    <w:rsid w:val="002B3F8D"/>
    <w:rsid w:val="002B438B"/>
    <w:rsid w:val="002B4404"/>
    <w:rsid w:val="002B4D67"/>
    <w:rsid w:val="002B51F0"/>
    <w:rsid w:val="002B60D9"/>
    <w:rsid w:val="002B61F6"/>
    <w:rsid w:val="002B6701"/>
    <w:rsid w:val="002B70F8"/>
    <w:rsid w:val="002B72DD"/>
    <w:rsid w:val="002B75B6"/>
    <w:rsid w:val="002B786A"/>
    <w:rsid w:val="002B7E47"/>
    <w:rsid w:val="002C0072"/>
    <w:rsid w:val="002C02E0"/>
    <w:rsid w:val="002C07EC"/>
    <w:rsid w:val="002C19B2"/>
    <w:rsid w:val="002C27E1"/>
    <w:rsid w:val="002C31D6"/>
    <w:rsid w:val="002C35DE"/>
    <w:rsid w:val="002C366C"/>
    <w:rsid w:val="002C4BDF"/>
    <w:rsid w:val="002C50D7"/>
    <w:rsid w:val="002C5C8C"/>
    <w:rsid w:val="002C6577"/>
    <w:rsid w:val="002C6B7D"/>
    <w:rsid w:val="002C6BAF"/>
    <w:rsid w:val="002C6D9B"/>
    <w:rsid w:val="002C74D9"/>
    <w:rsid w:val="002C7AF6"/>
    <w:rsid w:val="002C7D3B"/>
    <w:rsid w:val="002C7F74"/>
    <w:rsid w:val="002D01E9"/>
    <w:rsid w:val="002D062A"/>
    <w:rsid w:val="002D14FF"/>
    <w:rsid w:val="002D1A36"/>
    <w:rsid w:val="002D225B"/>
    <w:rsid w:val="002D2431"/>
    <w:rsid w:val="002D266E"/>
    <w:rsid w:val="002D2EEA"/>
    <w:rsid w:val="002D3268"/>
    <w:rsid w:val="002D327B"/>
    <w:rsid w:val="002D34AE"/>
    <w:rsid w:val="002D4885"/>
    <w:rsid w:val="002D54D9"/>
    <w:rsid w:val="002D56E2"/>
    <w:rsid w:val="002D5BA5"/>
    <w:rsid w:val="002D5C57"/>
    <w:rsid w:val="002D6328"/>
    <w:rsid w:val="002D75AB"/>
    <w:rsid w:val="002D7D5A"/>
    <w:rsid w:val="002E0766"/>
    <w:rsid w:val="002E0932"/>
    <w:rsid w:val="002E0CE9"/>
    <w:rsid w:val="002E1F0F"/>
    <w:rsid w:val="002E1F7C"/>
    <w:rsid w:val="002E2BB7"/>
    <w:rsid w:val="002E33C1"/>
    <w:rsid w:val="002E38B6"/>
    <w:rsid w:val="002E4191"/>
    <w:rsid w:val="002E44E9"/>
    <w:rsid w:val="002E4C26"/>
    <w:rsid w:val="002E4E6E"/>
    <w:rsid w:val="002E66A3"/>
    <w:rsid w:val="002E73FA"/>
    <w:rsid w:val="002E798A"/>
    <w:rsid w:val="002E7E0C"/>
    <w:rsid w:val="002F05C3"/>
    <w:rsid w:val="002F0D8B"/>
    <w:rsid w:val="002F1C2B"/>
    <w:rsid w:val="002F201F"/>
    <w:rsid w:val="002F215E"/>
    <w:rsid w:val="002F2D92"/>
    <w:rsid w:val="002F3145"/>
    <w:rsid w:val="002F3470"/>
    <w:rsid w:val="002F37E3"/>
    <w:rsid w:val="002F3B54"/>
    <w:rsid w:val="002F4F03"/>
    <w:rsid w:val="002F56F9"/>
    <w:rsid w:val="002F5AE3"/>
    <w:rsid w:val="002F5ECE"/>
    <w:rsid w:val="002F5FD1"/>
    <w:rsid w:val="002F708C"/>
    <w:rsid w:val="002F7368"/>
    <w:rsid w:val="002F7451"/>
    <w:rsid w:val="002F7E0D"/>
    <w:rsid w:val="003006B3"/>
    <w:rsid w:val="00300BC2"/>
    <w:rsid w:val="00300FCE"/>
    <w:rsid w:val="003014A1"/>
    <w:rsid w:val="0030160E"/>
    <w:rsid w:val="00301AB4"/>
    <w:rsid w:val="003021AB"/>
    <w:rsid w:val="00302F42"/>
    <w:rsid w:val="00303C56"/>
    <w:rsid w:val="00303CF1"/>
    <w:rsid w:val="0030444E"/>
    <w:rsid w:val="00304830"/>
    <w:rsid w:val="00304F30"/>
    <w:rsid w:val="003055FD"/>
    <w:rsid w:val="00305660"/>
    <w:rsid w:val="00305BD3"/>
    <w:rsid w:val="003069DD"/>
    <w:rsid w:val="00306D64"/>
    <w:rsid w:val="00306E18"/>
    <w:rsid w:val="003070CE"/>
    <w:rsid w:val="00310909"/>
    <w:rsid w:val="00310929"/>
    <w:rsid w:val="00310D25"/>
    <w:rsid w:val="00311D85"/>
    <w:rsid w:val="00312A9A"/>
    <w:rsid w:val="00312DA6"/>
    <w:rsid w:val="00313754"/>
    <w:rsid w:val="00313DC3"/>
    <w:rsid w:val="003140D2"/>
    <w:rsid w:val="00314614"/>
    <w:rsid w:val="00316801"/>
    <w:rsid w:val="00317BC9"/>
    <w:rsid w:val="00320EDA"/>
    <w:rsid w:val="00320FF3"/>
    <w:rsid w:val="00321862"/>
    <w:rsid w:val="0032189F"/>
    <w:rsid w:val="003219E6"/>
    <w:rsid w:val="00321F48"/>
    <w:rsid w:val="00322474"/>
    <w:rsid w:val="003224C9"/>
    <w:rsid w:val="00324490"/>
    <w:rsid w:val="003251D1"/>
    <w:rsid w:val="00325977"/>
    <w:rsid w:val="00326458"/>
    <w:rsid w:val="003266CC"/>
    <w:rsid w:val="003268D7"/>
    <w:rsid w:val="00326B52"/>
    <w:rsid w:val="00326BE4"/>
    <w:rsid w:val="00326E0E"/>
    <w:rsid w:val="00327173"/>
    <w:rsid w:val="0032786D"/>
    <w:rsid w:val="003278A4"/>
    <w:rsid w:val="003278B6"/>
    <w:rsid w:val="00327CA8"/>
    <w:rsid w:val="00330083"/>
    <w:rsid w:val="00330855"/>
    <w:rsid w:val="00330D51"/>
    <w:rsid w:val="0033119A"/>
    <w:rsid w:val="0033137F"/>
    <w:rsid w:val="003316EA"/>
    <w:rsid w:val="00331EF4"/>
    <w:rsid w:val="003331E1"/>
    <w:rsid w:val="00333442"/>
    <w:rsid w:val="00333EC1"/>
    <w:rsid w:val="0033484C"/>
    <w:rsid w:val="00334967"/>
    <w:rsid w:val="00334E3F"/>
    <w:rsid w:val="003354B2"/>
    <w:rsid w:val="0033558D"/>
    <w:rsid w:val="00335AFC"/>
    <w:rsid w:val="00335E2E"/>
    <w:rsid w:val="00336B44"/>
    <w:rsid w:val="003375DA"/>
    <w:rsid w:val="003403B4"/>
    <w:rsid w:val="00340466"/>
    <w:rsid w:val="0034064C"/>
    <w:rsid w:val="00340F7D"/>
    <w:rsid w:val="00341A52"/>
    <w:rsid w:val="00342A95"/>
    <w:rsid w:val="00342B09"/>
    <w:rsid w:val="00342EC6"/>
    <w:rsid w:val="003441B4"/>
    <w:rsid w:val="00344379"/>
    <w:rsid w:val="00344A86"/>
    <w:rsid w:val="00344A9B"/>
    <w:rsid w:val="00344E0E"/>
    <w:rsid w:val="00345BCE"/>
    <w:rsid w:val="00345F63"/>
    <w:rsid w:val="0034614B"/>
    <w:rsid w:val="003472E9"/>
    <w:rsid w:val="00347775"/>
    <w:rsid w:val="003511C9"/>
    <w:rsid w:val="003518BC"/>
    <w:rsid w:val="00351956"/>
    <w:rsid w:val="003519DE"/>
    <w:rsid w:val="00351E6E"/>
    <w:rsid w:val="003543BB"/>
    <w:rsid w:val="00354573"/>
    <w:rsid w:val="00354809"/>
    <w:rsid w:val="003558AC"/>
    <w:rsid w:val="00355AD2"/>
    <w:rsid w:val="00355E40"/>
    <w:rsid w:val="00355EF8"/>
    <w:rsid w:val="003560D7"/>
    <w:rsid w:val="0035758C"/>
    <w:rsid w:val="00357A55"/>
    <w:rsid w:val="00357D1C"/>
    <w:rsid w:val="00360226"/>
    <w:rsid w:val="0036073A"/>
    <w:rsid w:val="0036163F"/>
    <w:rsid w:val="003617CC"/>
    <w:rsid w:val="0036251F"/>
    <w:rsid w:val="00362763"/>
    <w:rsid w:val="003632BF"/>
    <w:rsid w:val="003634C0"/>
    <w:rsid w:val="003634F0"/>
    <w:rsid w:val="00364230"/>
    <w:rsid w:val="003647C3"/>
    <w:rsid w:val="003649DA"/>
    <w:rsid w:val="00365252"/>
    <w:rsid w:val="00365DC2"/>
    <w:rsid w:val="0036679B"/>
    <w:rsid w:val="00366E38"/>
    <w:rsid w:val="00367161"/>
    <w:rsid w:val="003677BA"/>
    <w:rsid w:val="00370419"/>
    <w:rsid w:val="003707CA"/>
    <w:rsid w:val="00370E3B"/>
    <w:rsid w:val="003716FD"/>
    <w:rsid w:val="00371816"/>
    <w:rsid w:val="00371892"/>
    <w:rsid w:val="00371A18"/>
    <w:rsid w:val="0037215C"/>
    <w:rsid w:val="0037370A"/>
    <w:rsid w:val="003740D4"/>
    <w:rsid w:val="003749DE"/>
    <w:rsid w:val="003756A4"/>
    <w:rsid w:val="00375E4E"/>
    <w:rsid w:val="00376449"/>
    <w:rsid w:val="0037682E"/>
    <w:rsid w:val="003768CC"/>
    <w:rsid w:val="00376DA6"/>
    <w:rsid w:val="003807AF"/>
    <w:rsid w:val="003811AE"/>
    <w:rsid w:val="00381438"/>
    <w:rsid w:val="0038220C"/>
    <w:rsid w:val="003825D7"/>
    <w:rsid w:val="0038260E"/>
    <w:rsid w:val="00383595"/>
    <w:rsid w:val="00383F4E"/>
    <w:rsid w:val="00384689"/>
    <w:rsid w:val="00384924"/>
    <w:rsid w:val="00384C6D"/>
    <w:rsid w:val="003850F9"/>
    <w:rsid w:val="0038531F"/>
    <w:rsid w:val="00386A27"/>
    <w:rsid w:val="00386A8C"/>
    <w:rsid w:val="00386CAA"/>
    <w:rsid w:val="00386D71"/>
    <w:rsid w:val="0038781F"/>
    <w:rsid w:val="00387992"/>
    <w:rsid w:val="00390059"/>
    <w:rsid w:val="00390298"/>
    <w:rsid w:val="003906FC"/>
    <w:rsid w:val="003907F1"/>
    <w:rsid w:val="00392753"/>
    <w:rsid w:val="003929A6"/>
    <w:rsid w:val="00393144"/>
    <w:rsid w:val="00394958"/>
    <w:rsid w:val="00394C27"/>
    <w:rsid w:val="003950CB"/>
    <w:rsid w:val="00395399"/>
    <w:rsid w:val="00395BE4"/>
    <w:rsid w:val="003A0C5B"/>
    <w:rsid w:val="003A1CC5"/>
    <w:rsid w:val="003A21AD"/>
    <w:rsid w:val="003A23FF"/>
    <w:rsid w:val="003A2703"/>
    <w:rsid w:val="003A2E13"/>
    <w:rsid w:val="003A338C"/>
    <w:rsid w:val="003A46D3"/>
    <w:rsid w:val="003A46FE"/>
    <w:rsid w:val="003A4A22"/>
    <w:rsid w:val="003A5E4F"/>
    <w:rsid w:val="003A6945"/>
    <w:rsid w:val="003A6DFA"/>
    <w:rsid w:val="003A729A"/>
    <w:rsid w:val="003A7B7F"/>
    <w:rsid w:val="003A7BF5"/>
    <w:rsid w:val="003A7FAE"/>
    <w:rsid w:val="003B09C4"/>
    <w:rsid w:val="003B1113"/>
    <w:rsid w:val="003B1697"/>
    <w:rsid w:val="003B1820"/>
    <w:rsid w:val="003B1AC9"/>
    <w:rsid w:val="003B1D77"/>
    <w:rsid w:val="003B1FCF"/>
    <w:rsid w:val="003B2005"/>
    <w:rsid w:val="003B23DA"/>
    <w:rsid w:val="003B24BB"/>
    <w:rsid w:val="003B2BF7"/>
    <w:rsid w:val="003B2EC4"/>
    <w:rsid w:val="003B2F41"/>
    <w:rsid w:val="003B3CB2"/>
    <w:rsid w:val="003B3DB6"/>
    <w:rsid w:val="003B3F04"/>
    <w:rsid w:val="003B46BB"/>
    <w:rsid w:val="003B4777"/>
    <w:rsid w:val="003B4AC4"/>
    <w:rsid w:val="003B4D28"/>
    <w:rsid w:val="003B4EE6"/>
    <w:rsid w:val="003B57BF"/>
    <w:rsid w:val="003B6644"/>
    <w:rsid w:val="003B6BC3"/>
    <w:rsid w:val="003B73FC"/>
    <w:rsid w:val="003B780C"/>
    <w:rsid w:val="003B7B04"/>
    <w:rsid w:val="003B7BD1"/>
    <w:rsid w:val="003B7C4C"/>
    <w:rsid w:val="003C0D8B"/>
    <w:rsid w:val="003C1467"/>
    <w:rsid w:val="003C1EA1"/>
    <w:rsid w:val="003C23AC"/>
    <w:rsid w:val="003C295D"/>
    <w:rsid w:val="003C2CA7"/>
    <w:rsid w:val="003C3E3C"/>
    <w:rsid w:val="003C430C"/>
    <w:rsid w:val="003C4967"/>
    <w:rsid w:val="003C502C"/>
    <w:rsid w:val="003C5116"/>
    <w:rsid w:val="003C5B48"/>
    <w:rsid w:val="003C5E0E"/>
    <w:rsid w:val="003C65EC"/>
    <w:rsid w:val="003C7515"/>
    <w:rsid w:val="003C77CF"/>
    <w:rsid w:val="003C7B7E"/>
    <w:rsid w:val="003D00C0"/>
    <w:rsid w:val="003D0774"/>
    <w:rsid w:val="003D25CD"/>
    <w:rsid w:val="003D28F1"/>
    <w:rsid w:val="003D433C"/>
    <w:rsid w:val="003D4EDC"/>
    <w:rsid w:val="003D6250"/>
    <w:rsid w:val="003D64A8"/>
    <w:rsid w:val="003D6A41"/>
    <w:rsid w:val="003D6B90"/>
    <w:rsid w:val="003D70CC"/>
    <w:rsid w:val="003D741C"/>
    <w:rsid w:val="003D7AF5"/>
    <w:rsid w:val="003D7B3E"/>
    <w:rsid w:val="003E06B7"/>
    <w:rsid w:val="003E0D43"/>
    <w:rsid w:val="003E17A8"/>
    <w:rsid w:val="003E1CAB"/>
    <w:rsid w:val="003E1F17"/>
    <w:rsid w:val="003E26A9"/>
    <w:rsid w:val="003E2763"/>
    <w:rsid w:val="003E2C9F"/>
    <w:rsid w:val="003E2ECC"/>
    <w:rsid w:val="003E36C7"/>
    <w:rsid w:val="003E3FE7"/>
    <w:rsid w:val="003E46CE"/>
    <w:rsid w:val="003E4E57"/>
    <w:rsid w:val="003E5F9C"/>
    <w:rsid w:val="003E63F8"/>
    <w:rsid w:val="003E67AA"/>
    <w:rsid w:val="003E74F3"/>
    <w:rsid w:val="003E7BC6"/>
    <w:rsid w:val="003E7BF7"/>
    <w:rsid w:val="003E7FC1"/>
    <w:rsid w:val="003F0414"/>
    <w:rsid w:val="003F0763"/>
    <w:rsid w:val="003F0E04"/>
    <w:rsid w:val="003F0F43"/>
    <w:rsid w:val="003F20F8"/>
    <w:rsid w:val="003F23EF"/>
    <w:rsid w:val="003F3257"/>
    <w:rsid w:val="003F32BD"/>
    <w:rsid w:val="003F3F21"/>
    <w:rsid w:val="003F4F4B"/>
    <w:rsid w:val="003F5387"/>
    <w:rsid w:val="003F555A"/>
    <w:rsid w:val="003F5A37"/>
    <w:rsid w:val="003F5C81"/>
    <w:rsid w:val="003F63AE"/>
    <w:rsid w:val="003F67F6"/>
    <w:rsid w:val="003F6E46"/>
    <w:rsid w:val="003F7583"/>
    <w:rsid w:val="003F792F"/>
    <w:rsid w:val="00401045"/>
    <w:rsid w:val="00401524"/>
    <w:rsid w:val="0040242A"/>
    <w:rsid w:val="0040301A"/>
    <w:rsid w:val="0040390F"/>
    <w:rsid w:val="00404166"/>
    <w:rsid w:val="004043BC"/>
    <w:rsid w:val="004044B4"/>
    <w:rsid w:val="00404A52"/>
    <w:rsid w:val="00404AF3"/>
    <w:rsid w:val="00404F54"/>
    <w:rsid w:val="004050A6"/>
    <w:rsid w:val="004050EE"/>
    <w:rsid w:val="00405418"/>
    <w:rsid w:val="0040541F"/>
    <w:rsid w:val="00405669"/>
    <w:rsid w:val="00405A28"/>
    <w:rsid w:val="00405AF4"/>
    <w:rsid w:val="00405EC7"/>
    <w:rsid w:val="004065AA"/>
    <w:rsid w:val="004076EE"/>
    <w:rsid w:val="00407B80"/>
    <w:rsid w:val="004100F5"/>
    <w:rsid w:val="00410792"/>
    <w:rsid w:val="004115D7"/>
    <w:rsid w:val="004124D1"/>
    <w:rsid w:val="00413197"/>
    <w:rsid w:val="004152CC"/>
    <w:rsid w:val="004163AC"/>
    <w:rsid w:val="00416E77"/>
    <w:rsid w:val="00417138"/>
    <w:rsid w:val="004171FB"/>
    <w:rsid w:val="00417371"/>
    <w:rsid w:val="004176D7"/>
    <w:rsid w:val="004176EA"/>
    <w:rsid w:val="004178DA"/>
    <w:rsid w:val="004201B8"/>
    <w:rsid w:val="00420AE0"/>
    <w:rsid w:val="00420E3A"/>
    <w:rsid w:val="00421BA3"/>
    <w:rsid w:val="00421DEB"/>
    <w:rsid w:val="00421F4F"/>
    <w:rsid w:val="00422378"/>
    <w:rsid w:val="0042259A"/>
    <w:rsid w:val="0042315E"/>
    <w:rsid w:val="00423183"/>
    <w:rsid w:val="00423372"/>
    <w:rsid w:val="004234EA"/>
    <w:rsid w:val="00423800"/>
    <w:rsid w:val="004239F8"/>
    <w:rsid w:val="00423EB9"/>
    <w:rsid w:val="0042473F"/>
    <w:rsid w:val="00425057"/>
    <w:rsid w:val="00425A7F"/>
    <w:rsid w:val="00426C8D"/>
    <w:rsid w:val="00427007"/>
    <w:rsid w:val="00430396"/>
    <w:rsid w:val="0043055B"/>
    <w:rsid w:val="004305A9"/>
    <w:rsid w:val="00430FCC"/>
    <w:rsid w:val="00431B5E"/>
    <w:rsid w:val="00432157"/>
    <w:rsid w:val="0043279D"/>
    <w:rsid w:val="00432B2F"/>
    <w:rsid w:val="00432DB2"/>
    <w:rsid w:val="004333EB"/>
    <w:rsid w:val="00434192"/>
    <w:rsid w:val="004341ED"/>
    <w:rsid w:val="00434401"/>
    <w:rsid w:val="004360D3"/>
    <w:rsid w:val="00436A7A"/>
    <w:rsid w:val="00436EA1"/>
    <w:rsid w:val="00440A94"/>
    <w:rsid w:val="00440BC5"/>
    <w:rsid w:val="004419F7"/>
    <w:rsid w:val="0044252B"/>
    <w:rsid w:val="004425D0"/>
    <w:rsid w:val="00442687"/>
    <w:rsid w:val="00442E74"/>
    <w:rsid w:val="004431BD"/>
    <w:rsid w:val="00444149"/>
    <w:rsid w:val="004443E3"/>
    <w:rsid w:val="004446F5"/>
    <w:rsid w:val="00445ABA"/>
    <w:rsid w:val="00445B43"/>
    <w:rsid w:val="00445D3D"/>
    <w:rsid w:val="004460C6"/>
    <w:rsid w:val="004460DF"/>
    <w:rsid w:val="004465E2"/>
    <w:rsid w:val="00446B31"/>
    <w:rsid w:val="00447DFE"/>
    <w:rsid w:val="0045020E"/>
    <w:rsid w:val="00450479"/>
    <w:rsid w:val="00450E0D"/>
    <w:rsid w:val="00452918"/>
    <w:rsid w:val="004529F6"/>
    <w:rsid w:val="004537D0"/>
    <w:rsid w:val="00453C95"/>
    <w:rsid w:val="00453CCB"/>
    <w:rsid w:val="00453D32"/>
    <w:rsid w:val="00453E5E"/>
    <w:rsid w:val="00454CFC"/>
    <w:rsid w:val="00454D13"/>
    <w:rsid w:val="0045537D"/>
    <w:rsid w:val="004574A9"/>
    <w:rsid w:val="00457667"/>
    <w:rsid w:val="00457723"/>
    <w:rsid w:val="004578EC"/>
    <w:rsid w:val="00460122"/>
    <w:rsid w:val="0046126E"/>
    <w:rsid w:val="00461B0F"/>
    <w:rsid w:val="00462F27"/>
    <w:rsid w:val="0046344A"/>
    <w:rsid w:val="00463AAD"/>
    <w:rsid w:val="00463B7E"/>
    <w:rsid w:val="00463F72"/>
    <w:rsid w:val="00464445"/>
    <w:rsid w:val="00464B94"/>
    <w:rsid w:val="004650B2"/>
    <w:rsid w:val="0046544C"/>
    <w:rsid w:val="00465625"/>
    <w:rsid w:val="00465A1F"/>
    <w:rsid w:val="004663D6"/>
    <w:rsid w:val="00467130"/>
    <w:rsid w:val="00470387"/>
    <w:rsid w:val="004708F3"/>
    <w:rsid w:val="00470AB7"/>
    <w:rsid w:val="00470AFB"/>
    <w:rsid w:val="00470C88"/>
    <w:rsid w:val="00470CB3"/>
    <w:rsid w:val="00471A09"/>
    <w:rsid w:val="00472636"/>
    <w:rsid w:val="004730BE"/>
    <w:rsid w:val="00474523"/>
    <w:rsid w:val="004745B9"/>
    <w:rsid w:val="004745F3"/>
    <w:rsid w:val="004747E2"/>
    <w:rsid w:val="004750EB"/>
    <w:rsid w:val="00475BDE"/>
    <w:rsid w:val="00475F1D"/>
    <w:rsid w:val="00475FE3"/>
    <w:rsid w:val="00476DD1"/>
    <w:rsid w:val="004771C4"/>
    <w:rsid w:val="004803A4"/>
    <w:rsid w:val="00480837"/>
    <w:rsid w:val="00480F7C"/>
    <w:rsid w:val="004811D5"/>
    <w:rsid w:val="00483309"/>
    <w:rsid w:val="00483339"/>
    <w:rsid w:val="00483C71"/>
    <w:rsid w:val="00483CF6"/>
    <w:rsid w:val="0048461D"/>
    <w:rsid w:val="004854CE"/>
    <w:rsid w:val="004859FD"/>
    <w:rsid w:val="00485DDB"/>
    <w:rsid w:val="00486FD8"/>
    <w:rsid w:val="00487174"/>
    <w:rsid w:val="00487343"/>
    <w:rsid w:val="00487D97"/>
    <w:rsid w:val="00490169"/>
    <w:rsid w:val="00490561"/>
    <w:rsid w:val="00490708"/>
    <w:rsid w:val="004907D8"/>
    <w:rsid w:val="004912B0"/>
    <w:rsid w:val="0049154A"/>
    <w:rsid w:val="00492015"/>
    <w:rsid w:val="0049224B"/>
    <w:rsid w:val="00492482"/>
    <w:rsid w:val="0049300B"/>
    <w:rsid w:val="0049346C"/>
    <w:rsid w:val="004935F8"/>
    <w:rsid w:val="004936AC"/>
    <w:rsid w:val="00494137"/>
    <w:rsid w:val="00494A9E"/>
    <w:rsid w:val="00495506"/>
    <w:rsid w:val="00496132"/>
    <w:rsid w:val="004968B3"/>
    <w:rsid w:val="00496A8B"/>
    <w:rsid w:val="00496CE5"/>
    <w:rsid w:val="00496D81"/>
    <w:rsid w:val="004971A6"/>
    <w:rsid w:val="00497897"/>
    <w:rsid w:val="004A0016"/>
    <w:rsid w:val="004A044C"/>
    <w:rsid w:val="004A0A58"/>
    <w:rsid w:val="004A0E18"/>
    <w:rsid w:val="004A1C67"/>
    <w:rsid w:val="004A1CB1"/>
    <w:rsid w:val="004A1FF2"/>
    <w:rsid w:val="004A23AB"/>
    <w:rsid w:val="004A33A7"/>
    <w:rsid w:val="004A36B0"/>
    <w:rsid w:val="004A3F10"/>
    <w:rsid w:val="004A41F1"/>
    <w:rsid w:val="004A448E"/>
    <w:rsid w:val="004A4C9F"/>
    <w:rsid w:val="004A51F1"/>
    <w:rsid w:val="004A599D"/>
    <w:rsid w:val="004A7BAD"/>
    <w:rsid w:val="004A7DD1"/>
    <w:rsid w:val="004A7FD2"/>
    <w:rsid w:val="004A7FDF"/>
    <w:rsid w:val="004B0B96"/>
    <w:rsid w:val="004B165D"/>
    <w:rsid w:val="004B1D9D"/>
    <w:rsid w:val="004B1DBA"/>
    <w:rsid w:val="004B1F7D"/>
    <w:rsid w:val="004B202A"/>
    <w:rsid w:val="004B22C7"/>
    <w:rsid w:val="004B2382"/>
    <w:rsid w:val="004B24D5"/>
    <w:rsid w:val="004B27F2"/>
    <w:rsid w:val="004B30D0"/>
    <w:rsid w:val="004B322F"/>
    <w:rsid w:val="004B32D0"/>
    <w:rsid w:val="004B36E3"/>
    <w:rsid w:val="004B3747"/>
    <w:rsid w:val="004B3866"/>
    <w:rsid w:val="004B39EE"/>
    <w:rsid w:val="004B3C7B"/>
    <w:rsid w:val="004B3D9B"/>
    <w:rsid w:val="004B3F5C"/>
    <w:rsid w:val="004B497A"/>
    <w:rsid w:val="004B4FD3"/>
    <w:rsid w:val="004B50F9"/>
    <w:rsid w:val="004B5221"/>
    <w:rsid w:val="004B5B4A"/>
    <w:rsid w:val="004B5BFD"/>
    <w:rsid w:val="004B61A7"/>
    <w:rsid w:val="004B6476"/>
    <w:rsid w:val="004B737A"/>
    <w:rsid w:val="004B7CFD"/>
    <w:rsid w:val="004B7DC1"/>
    <w:rsid w:val="004C01AE"/>
    <w:rsid w:val="004C19D3"/>
    <w:rsid w:val="004C1CD4"/>
    <w:rsid w:val="004C2319"/>
    <w:rsid w:val="004C378E"/>
    <w:rsid w:val="004C37FC"/>
    <w:rsid w:val="004C3B3A"/>
    <w:rsid w:val="004C4634"/>
    <w:rsid w:val="004C527E"/>
    <w:rsid w:val="004C5586"/>
    <w:rsid w:val="004C5717"/>
    <w:rsid w:val="004C578F"/>
    <w:rsid w:val="004C67DE"/>
    <w:rsid w:val="004C6AE7"/>
    <w:rsid w:val="004C72C6"/>
    <w:rsid w:val="004C755F"/>
    <w:rsid w:val="004C7BA3"/>
    <w:rsid w:val="004C7CD2"/>
    <w:rsid w:val="004C7DCE"/>
    <w:rsid w:val="004C7FD1"/>
    <w:rsid w:val="004D0476"/>
    <w:rsid w:val="004D0519"/>
    <w:rsid w:val="004D0C25"/>
    <w:rsid w:val="004D0E32"/>
    <w:rsid w:val="004D100A"/>
    <w:rsid w:val="004D10FA"/>
    <w:rsid w:val="004D1977"/>
    <w:rsid w:val="004D1A3E"/>
    <w:rsid w:val="004D233C"/>
    <w:rsid w:val="004D2352"/>
    <w:rsid w:val="004D2BB1"/>
    <w:rsid w:val="004D3158"/>
    <w:rsid w:val="004D4097"/>
    <w:rsid w:val="004D4879"/>
    <w:rsid w:val="004D48CA"/>
    <w:rsid w:val="004D4DCE"/>
    <w:rsid w:val="004D54BB"/>
    <w:rsid w:val="004D5A16"/>
    <w:rsid w:val="004D5B26"/>
    <w:rsid w:val="004D61AE"/>
    <w:rsid w:val="004D61E4"/>
    <w:rsid w:val="004D68AE"/>
    <w:rsid w:val="004D6917"/>
    <w:rsid w:val="004D715B"/>
    <w:rsid w:val="004D7FA4"/>
    <w:rsid w:val="004E0225"/>
    <w:rsid w:val="004E0A51"/>
    <w:rsid w:val="004E0DAB"/>
    <w:rsid w:val="004E160F"/>
    <w:rsid w:val="004E1DA4"/>
    <w:rsid w:val="004E1DF3"/>
    <w:rsid w:val="004E3206"/>
    <w:rsid w:val="004E32F0"/>
    <w:rsid w:val="004E3A80"/>
    <w:rsid w:val="004E3D95"/>
    <w:rsid w:val="004E3EB0"/>
    <w:rsid w:val="004E405B"/>
    <w:rsid w:val="004E4376"/>
    <w:rsid w:val="004E49E9"/>
    <w:rsid w:val="004E4ABF"/>
    <w:rsid w:val="004E4DF4"/>
    <w:rsid w:val="004E51FC"/>
    <w:rsid w:val="004E5652"/>
    <w:rsid w:val="004E58D1"/>
    <w:rsid w:val="004E6E54"/>
    <w:rsid w:val="004E7132"/>
    <w:rsid w:val="004F061F"/>
    <w:rsid w:val="004F06DA"/>
    <w:rsid w:val="004F0F34"/>
    <w:rsid w:val="004F1004"/>
    <w:rsid w:val="004F16EF"/>
    <w:rsid w:val="004F1FF4"/>
    <w:rsid w:val="004F2117"/>
    <w:rsid w:val="004F220F"/>
    <w:rsid w:val="004F39F8"/>
    <w:rsid w:val="004F46DD"/>
    <w:rsid w:val="004F46FF"/>
    <w:rsid w:val="004F4815"/>
    <w:rsid w:val="004F48B5"/>
    <w:rsid w:val="004F5424"/>
    <w:rsid w:val="004F59B1"/>
    <w:rsid w:val="004F5EEF"/>
    <w:rsid w:val="004F765D"/>
    <w:rsid w:val="004F7674"/>
    <w:rsid w:val="004F791E"/>
    <w:rsid w:val="004F7CD8"/>
    <w:rsid w:val="005008FA"/>
    <w:rsid w:val="00500974"/>
    <w:rsid w:val="00500A79"/>
    <w:rsid w:val="0050208D"/>
    <w:rsid w:val="005020D4"/>
    <w:rsid w:val="00502D0E"/>
    <w:rsid w:val="00503143"/>
    <w:rsid w:val="005032C5"/>
    <w:rsid w:val="00503411"/>
    <w:rsid w:val="005037E2"/>
    <w:rsid w:val="00503906"/>
    <w:rsid w:val="005043D3"/>
    <w:rsid w:val="0050573D"/>
    <w:rsid w:val="00505CCC"/>
    <w:rsid w:val="005069CF"/>
    <w:rsid w:val="00507759"/>
    <w:rsid w:val="005078ED"/>
    <w:rsid w:val="005105F8"/>
    <w:rsid w:val="00511E93"/>
    <w:rsid w:val="005139A0"/>
    <w:rsid w:val="00513E30"/>
    <w:rsid w:val="00513E9A"/>
    <w:rsid w:val="00514FF3"/>
    <w:rsid w:val="005167E5"/>
    <w:rsid w:val="00516A14"/>
    <w:rsid w:val="0051743E"/>
    <w:rsid w:val="00517EEF"/>
    <w:rsid w:val="005208AA"/>
    <w:rsid w:val="00520A66"/>
    <w:rsid w:val="0052153C"/>
    <w:rsid w:val="005218B0"/>
    <w:rsid w:val="00521A4B"/>
    <w:rsid w:val="00521C36"/>
    <w:rsid w:val="00521D27"/>
    <w:rsid w:val="00521EFA"/>
    <w:rsid w:val="005224E5"/>
    <w:rsid w:val="0052286A"/>
    <w:rsid w:val="00522DFB"/>
    <w:rsid w:val="0052350E"/>
    <w:rsid w:val="00523CF9"/>
    <w:rsid w:val="00524342"/>
    <w:rsid w:val="005245F2"/>
    <w:rsid w:val="00526307"/>
    <w:rsid w:val="0052642B"/>
    <w:rsid w:val="00526671"/>
    <w:rsid w:val="00526C73"/>
    <w:rsid w:val="00527603"/>
    <w:rsid w:val="00531456"/>
    <w:rsid w:val="00531A7D"/>
    <w:rsid w:val="00531E80"/>
    <w:rsid w:val="00531EC3"/>
    <w:rsid w:val="00532697"/>
    <w:rsid w:val="005329DC"/>
    <w:rsid w:val="005334B4"/>
    <w:rsid w:val="00533E95"/>
    <w:rsid w:val="005341E9"/>
    <w:rsid w:val="0053454D"/>
    <w:rsid w:val="0053473B"/>
    <w:rsid w:val="005348D0"/>
    <w:rsid w:val="00536947"/>
    <w:rsid w:val="005403C6"/>
    <w:rsid w:val="00540E27"/>
    <w:rsid w:val="00541E47"/>
    <w:rsid w:val="00542443"/>
    <w:rsid w:val="0054254C"/>
    <w:rsid w:val="005425BD"/>
    <w:rsid w:val="00543417"/>
    <w:rsid w:val="00543E56"/>
    <w:rsid w:val="005444E6"/>
    <w:rsid w:val="005460FC"/>
    <w:rsid w:val="005477B5"/>
    <w:rsid w:val="00550B5E"/>
    <w:rsid w:val="00550D48"/>
    <w:rsid w:val="0055132C"/>
    <w:rsid w:val="005518A6"/>
    <w:rsid w:val="005521BF"/>
    <w:rsid w:val="00552FB4"/>
    <w:rsid w:val="0055332E"/>
    <w:rsid w:val="00554324"/>
    <w:rsid w:val="00555702"/>
    <w:rsid w:val="00556963"/>
    <w:rsid w:val="0055698D"/>
    <w:rsid w:val="0055748E"/>
    <w:rsid w:val="005579E3"/>
    <w:rsid w:val="00557EBD"/>
    <w:rsid w:val="00560CAD"/>
    <w:rsid w:val="00560DFB"/>
    <w:rsid w:val="00560F2B"/>
    <w:rsid w:val="005617FD"/>
    <w:rsid w:val="0056192E"/>
    <w:rsid w:val="00561B06"/>
    <w:rsid w:val="00561F28"/>
    <w:rsid w:val="00562175"/>
    <w:rsid w:val="00562403"/>
    <w:rsid w:val="00562F61"/>
    <w:rsid w:val="00563076"/>
    <w:rsid w:val="0056307A"/>
    <w:rsid w:val="005630E3"/>
    <w:rsid w:val="00563173"/>
    <w:rsid w:val="00563197"/>
    <w:rsid w:val="005638DA"/>
    <w:rsid w:val="005638F6"/>
    <w:rsid w:val="00563C60"/>
    <w:rsid w:val="00564AAA"/>
    <w:rsid w:val="00564BD3"/>
    <w:rsid w:val="00564D2F"/>
    <w:rsid w:val="00564D8A"/>
    <w:rsid w:val="00565AFD"/>
    <w:rsid w:val="005661C9"/>
    <w:rsid w:val="0056630F"/>
    <w:rsid w:val="00566885"/>
    <w:rsid w:val="0056713C"/>
    <w:rsid w:val="0056769C"/>
    <w:rsid w:val="005701F0"/>
    <w:rsid w:val="00571331"/>
    <w:rsid w:val="005716DB"/>
    <w:rsid w:val="00571DBC"/>
    <w:rsid w:val="00572444"/>
    <w:rsid w:val="005724E9"/>
    <w:rsid w:val="005729F7"/>
    <w:rsid w:val="00573083"/>
    <w:rsid w:val="00573A43"/>
    <w:rsid w:val="00573E49"/>
    <w:rsid w:val="00574A60"/>
    <w:rsid w:val="005751F0"/>
    <w:rsid w:val="005759FF"/>
    <w:rsid w:val="005767E4"/>
    <w:rsid w:val="005768AE"/>
    <w:rsid w:val="00577187"/>
    <w:rsid w:val="005777CD"/>
    <w:rsid w:val="00577A83"/>
    <w:rsid w:val="00580BC6"/>
    <w:rsid w:val="00580EB1"/>
    <w:rsid w:val="005846FC"/>
    <w:rsid w:val="00584BCB"/>
    <w:rsid w:val="00585C15"/>
    <w:rsid w:val="0058759C"/>
    <w:rsid w:val="00587B12"/>
    <w:rsid w:val="005908C0"/>
    <w:rsid w:val="00590D52"/>
    <w:rsid w:val="0059175F"/>
    <w:rsid w:val="00591A34"/>
    <w:rsid w:val="0059272E"/>
    <w:rsid w:val="00592812"/>
    <w:rsid w:val="0059380D"/>
    <w:rsid w:val="00593D39"/>
    <w:rsid w:val="00593E88"/>
    <w:rsid w:val="00594829"/>
    <w:rsid w:val="00594D17"/>
    <w:rsid w:val="005956FA"/>
    <w:rsid w:val="0059579A"/>
    <w:rsid w:val="00595C59"/>
    <w:rsid w:val="00595DC8"/>
    <w:rsid w:val="00596329"/>
    <w:rsid w:val="00596C70"/>
    <w:rsid w:val="00596E8C"/>
    <w:rsid w:val="005973CB"/>
    <w:rsid w:val="00597463"/>
    <w:rsid w:val="0059764F"/>
    <w:rsid w:val="00597A54"/>
    <w:rsid w:val="00597E40"/>
    <w:rsid w:val="005A00AF"/>
    <w:rsid w:val="005A0390"/>
    <w:rsid w:val="005A2570"/>
    <w:rsid w:val="005A2B01"/>
    <w:rsid w:val="005A2B38"/>
    <w:rsid w:val="005A2C50"/>
    <w:rsid w:val="005A2CCC"/>
    <w:rsid w:val="005A44D3"/>
    <w:rsid w:val="005A45A9"/>
    <w:rsid w:val="005A50DD"/>
    <w:rsid w:val="005A612A"/>
    <w:rsid w:val="005A67E7"/>
    <w:rsid w:val="005A6E69"/>
    <w:rsid w:val="005A7106"/>
    <w:rsid w:val="005A7397"/>
    <w:rsid w:val="005A7436"/>
    <w:rsid w:val="005A7CBC"/>
    <w:rsid w:val="005A7CCD"/>
    <w:rsid w:val="005A7F87"/>
    <w:rsid w:val="005B0521"/>
    <w:rsid w:val="005B08DE"/>
    <w:rsid w:val="005B2BE9"/>
    <w:rsid w:val="005B2C93"/>
    <w:rsid w:val="005B2CBB"/>
    <w:rsid w:val="005B2EEA"/>
    <w:rsid w:val="005B33C1"/>
    <w:rsid w:val="005B3DBD"/>
    <w:rsid w:val="005B4A3B"/>
    <w:rsid w:val="005B5191"/>
    <w:rsid w:val="005B599A"/>
    <w:rsid w:val="005B607C"/>
    <w:rsid w:val="005B62A9"/>
    <w:rsid w:val="005B690A"/>
    <w:rsid w:val="005B6A52"/>
    <w:rsid w:val="005B6BBA"/>
    <w:rsid w:val="005C0859"/>
    <w:rsid w:val="005C26AC"/>
    <w:rsid w:val="005C306C"/>
    <w:rsid w:val="005C3581"/>
    <w:rsid w:val="005C4A3C"/>
    <w:rsid w:val="005C4BD3"/>
    <w:rsid w:val="005C4DA7"/>
    <w:rsid w:val="005C5C93"/>
    <w:rsid w:val="005C66D6"/>
    <w:rsid w:val="005C7029"/>
    <w:rsid w:val="005C729C"/>
    <w:rsid w:val="005C7327"/>
    <w:rsid w:val="005C7B9B"/>
    <w:rsid w:val="005D03F2"/>
    <w:rsid w:val="005D144E"/>
    <w:rsid w:val="005D146F"/>
    <w:rsid w:val="005D1F86"/>
    <w:rsid w:val="005D203A"/>
    <w:rsid w:val="005D20C8"/>
    <w:rsid w:val="005D2DD0"/>
    <w:rsid w:val="005D34E2"/>
    <w:rsid w:val="005D3CA9"/>
    <w:rsid w:val="005D428F"/>
    <w:rsid w:val="005D433C"/>
    <w:rsid w:val="005D4613"/>
    <w:rsid w:val="005D4736"/>
    <w:rsid w:val="005D4BE7"/>
    <w:rsid w:val="005D4FEE"/>
    <w:rsid w:val="005D5008"/>
    <w:rsid w:val="005D561F"/>
    <w:rsid w:val="005D7376"/>
    <w:rsid w:val="005D77A2"/>
    <w:rsid w:val="005D7B93"/>
    <w:rsid w:val="005E00C5"/>
    <w:rsid w:val="005E027C"/>
    <w:rsid w:val="005E1A98"/>
    <w:rsid w:val="005E2A17"/>
    <w:rsid w:val="005E2DC3"/>
    <w:rsid w:val="005E4219"/>
    <w:rsid w:val="005E463C"/>
    <w:rsid w:val="005E52A1"/>
    <w:rsid w:val="005E5B9B"/>
    <w:rsid w:val="005E5DEE"/>
    <w:rsid w:val="005E62BB"/>
    <w:rsid w:val="005E6D42"/>
    <w:rsid w:val="005E7392"/>
    <w:rsid w:val="005E7406"/>
    <w:rsid w:val="005E75CC"/>
    <w:rsid w:val="005E7706"/>
    <w:rsid w:val="005E7888"/>
    <w:rsid w:val="005E793A"/>
    <w:rsid w:val="005E7DA5"/>
    <w:rsid w:val="005F15A6"/>
    <w:rsid w:val="005F1ABF"/>
    <w:rsid w:val="005F1DDD"/>
    <w:rsid w:val="005F1F0C"/>
    <w:rsid w:val="005F1F22"/>
    <w:rsid w:val="005F2D2C"/>
    <w:rsid w:val="005F3E3C"/>
    <w:rsid w:val="005F473C"/>
    <w:rsid w:val="005F4E20"/>
    <w:rsid w:val="005F50CA"/>
    <w:rsid w:val="005F5963"/>
    <w:rsid w:val="005F5F09"/>
    <w:rsid w:val="005F6891"/>
    <w:rsid w:val="005F6A5D"/>
    <w:rsid w:val="005F6AA4"/>
    <w:rsid w:val="005F722E"/>
    <w:rsid w:val="005F7541"/>
    <w:rsid w:val="005F762F"/>
    <w:rsid w:val="0060008D"/>
    <w:rsid w:val="006003C2"/>
    <w:rsid w:val="0060065A"/>
    <w:rsid w:val="006013B8"/>
    <w:rsid w:val="00601DF4"/>
    <w:rsid w:val="00601F08"/>
    <w:rsid w:val="00602BE9"/>
    <w:rsid w:val="00602F5C"/>
    <w:rsid w:val="00602F67"/>
    <w:rsid w:val="00603D3A"/>
    <w:rsid w:val="00603D62"/>
    <w:rsid w:val="00604FB4"/>
    <w:rsid w:val="006071C3"/>
    <w:rsid w:val="0060724C"/>
    <w:rsid w:val="00607C24"/>
    <w:rsid w:val="0061073D"/>
    <w:rsid w:val="006114D6"/>
    <w:rsid w:val="00611877"/>
    <w:rsid w:val="00611D61"/>
    <w:rsid w:val="00612688"/>
    <w:rsid w:val="00612ED6"/>
    <w:rsid w:val="00613BE3"/>
    <w:rsid w:val="00613C8B"/>
    <w:rsid w:val="00614012"/>
    <w:rsid w:val="006143F0"/>
    <w:rsid w:val="006149DB"/>
    <w:rsid w:val="00614A51"/>
    <w:rsid w:val="0061600A"/>
    <w:rsid w:val="006161D8"/>
    <w:rsid w:val="006165FD"/>
    <w:rsid w:val="0061675D"/>
    <w:rsid w:val="00617CF3"/>
    <w:rsid w:val="0062053D"/>
    <w:rsid w:val="006209B5"/>
    <w:rsid w:val="00620E40"/>
    <w:rsid w:val="00621426"/>
    <w:rsid w:val="00621EE1"/>
    <w:rsid w:val="00621F52"/>
    <w:rsid w:val="00622917"/>
    <w:rsid w:val="00623113"/>
    <w:rsid w:val="006237BF"/>
    <w:rsid w:val="00624642"/>
    <w:rsid w:val="006246EF"/>
    <w:rsid w:val="00624C71"/>
    <w:rsid w:val="00624E22"/>
    <w:rsid w:val="00625270"/>
    <w:rsid w:val="00626354"/>
    <w:rsid w:val="00626D84"/>
    <w:rsid w:val="00626E8A"/>
    <w:rsid w:val="00627189"/>
    <w:rsid w:val="006272C2"/>
    <w:rsid w:val="00630906"/>
    <w:rsid w:val="00630AD0"/>
    <w:rsid w:val="00630E3C"/>
    <w:rsid w:val="00631A95"/>
    <w:rsid w:val="0063251A"/>
    <w:rsid w:val="00632E74"/>
    <w:rsid w:val="006335AA"/>
    <w:rsid w:val="006335FE"/>
    <w:rsid w:val="0063375B"/>
    <w:rsid w:val="0063381D"/>
    <w:rsid w:val="00633C60"/>
    <w:rsid w:val="00633FE5"/>
    <w:rsid w:val="006349B4"/>
    <w:rsid w:val="00634A5C"/>
    <w:rsid w:val="00634DBE"/>
    <w:rsid w:val="006355CC"/>
    <w:rsid w:val="00636AE4"/>
    <w:rsid w:val="00636D0B"/>
    <w:rsid w:val="00637798"/>
    <w:rsid w:val="00637A37"/>
    <w:rsid w:val="00640207"/>
    <w:rsid w:val="00640963"/>
    <w:rsid w:val="006421BF"/>
    <w:rsid w:val="00643045"/>
    <w:rsid w:val="006430EB"/>
    <w:rsid w:val="0064376C"/>
    <w:rsid w:val="00643A78"/>
    <w:rsid w:val="006444A5"/>
    <w:rsid w:val="00644FBD"/>
    <w:rsid w:val="00646DDD"/>
    <w:rsid w:val="00646FF5"/>
    <w:rsid w:val="00647374"/>
    <w:rsid w:val="0064771C"/>
    <w:rsid w:val="0064782C"/>
    <w:rsid w:val="00647DB4"/>
    <w:rsid w:val="0065060C"/>
    <w:rsid w:val="00650DC7"/>
    <w:rsid w:val="0065126F"/>
    <w:rsid w:val="0065226F"/>
    <w:rsid w:val="006526E6"/>
    <w:rsid w:val="00652A26"/>
    <w:rsid w:val="0065377D"/>
    <w:rsid w:val="006545D9"/>
    <w:rsid w:val="00654BDF"/>
    <w:rsid w:val="00654DDF"/>
    <w:rsid w:val="006552F3"/>
    <w:rsid w:val="00655A1C"/>
    <w:rsid w:val="00655B17"/>
    <w:rsid w:val="00655D8E"/>
    <w:rsid w:val="00655D9B"/>
    <w:rsid w:val="00657F83"/>
    <w:rsid w:val="00660053"/>
    <w:rsid w:val="006605AA"/>
    <w:rsid w:val="00660E7F"/>
    <w:rsid w:val="006612FB"/>
    <w:rsid w:val="00661355"/>
    <w:rsid w:val="006619AD"/>
    <w:rsid w:val="00661AE2"/>
    <w:rsid w:val="00661D3B"/>
    <w:rsid w:val="00661F68"/>
    <w:rsid w:val="00662B84"/>
    <w:rsid w:val="00663037"/>
    <w:rsid w:val="006630D0"/>
    <w:rsid w:val="00663151"/>
    <w:rsid w:val="00663285"/>
    <w:rsid w:val="0066378D"/>
    <w:rsid w:val="0066384E"/>
    <w:rsid w:val="00663B58"/>
    <w:rsid w:val="00664411"/>
    <w:rsid w:val="0066465C"/>
    <w:rsid w:val="006649A1"/>
    <w:rsid w:val="00665AAB"/>
    <w:rsid w:val="0066681A"/>
    <w:rsid w:val="00666A15"/>
    <w:rsid w:val="00666A18"/>
    <w:rsid w:val="00666E34"/>
    <w:rsid w:val="00666E6C"/>
    <w:rsid w:val="00667D4D"/>
    <w:rsid w:val="00670A9A"/>
    <w:rsid w:val="00670B8A"/>
    <w:rsid w:val="00670FF2"/>
    <w:rsid w:val="00671020"/>
    <w:rsid w:val="00671719"/>
    <w:rsid w:val="00671C0F"/>
    <w:rsid w:val="00672142"/>
    <w:rsid w:val="00672501"/>
    <w:rsid w:val="00672D5B"/>
    <w:rsid w:val="00672F6C"/>
    <w:rsid w:val="0067314B"/>
    <w:rsid w:val="00673883"/>
    <w:rsid w:val="0067577E"/>
    <w:rsid w:val="006774DA"/>
    <w:rsid w:val="00677C18"/>
    <w:rsid w:val="00680DC1"/>
    <w:rsid w:val="00680FE2"/>
    <w:rsid w:val="00681008"/>
    <w:rsid w:val="006813F9"/>
    <w:rsid w:val="00681A1A"/>
    <w:rsid w:val="00682586"/>
    <w:rsid w:val="006831ED"/>
    <w:rsid w:val="00684D9D"/>
    <w:rsid w:val="0068653D"/>
    <w:rsid w:val="006869A3"/>
    <w:rsid w:val="00686E00"/>
    <w:rsid w:val="00687EFE"/>
    <w:rsid w:val="0069050B"/>
    <w:rsid w:val="00692B86"/>
    <w:rsid w:val="006943D1"/>
    <w:rsid w:val="0069444D"/>
    <w:rsid w:val="006944D9"/>
    <w:rsid w:val="006947B9"/>
    <w:rsid w:val="00695460"/>
    <w:rsid w:val="00696085"/>
    <w:rsid w:val="006963E7"/>
    <w:rsid w:val="0069706E"/>
    <w:rsid w:val="006A100D"/>
    <w:rsid w:val="006A10BA"/>
    <w:rsid w:val="006A10D5"/>
    <w:rsid w:val="006A1289"/>
    <w:rsid w:val="006A17D3"/>
    <w:rsid w:val="006A1B79"/>
    <w:rsid w:val="006A1CEA"/>
    <w:rsid w:val="006A23EA"/>
    <w:rsid w:val="006A26D4"/>
    <w:rsid w:val="006A273E"/>
    <w:rsid w:val="006A2A08"/>
    <w:rsid w:val="006A2DC0"/>
    <w:rsid w:val="006A3713"/>
    <w:rsid w:val="006A3CE8"/>
    <w:rsid w:val="006A4098"/>
    <w:rsid w:val="006A47A0"/>
    <w:rsid w:val="006A4C5D"/>
    <w:rsid w:val="006A4CD0"/>
    <w:rsid w:val="006A5074"/>
    <w:rsid w:val="006A54D9"/>
    <w:rsid w:val="006A5D54"/>
    <w:rsid w:val="006A6197"/>
    <w:rsid w:val="006A6240"/>
    <w:rsid w:val="006A62F0"/>
    <w:rsid w:val="006A6321"/>
    <w:rsid w:val="006A6AE2"/>
    <w:rsid w:val="006A725A"/>
    <w:rsid w:val="006A740B"/>
    <w:rsid w:val="006A7B77"/>
    <w:rsid w:val="006A7F14"/>
    <w:rsid w:val="006B0380"/>
    <w:rsid w:val="006B043C"/>
    <w:rsid w:val="006B049E"/>
    <w:rsid w:val="006B18F2"/>
    <w:rsid w:val="006B25D2"/>
    <w:rsid w:val="006B2D90"/>
    <w:rsid w:val="006B3233"/>
    <w:rsid w:val="006B34D9"/>
    <w:rsid w:val="006B39BE"/>
    <w:rsid w:val="006B47FC"/>
    <w:rsid w:val="006B52A2"/>
    <w:rsid w:val="006B57CE"/>
    <w:rsid w:val="006B628F"/>
    <w:rsid w:val="006B635D"/>
    <w:rsid w:val="006B6F74"/>
    <w:rsid w:val="006B772B"/>
    <w:rsid w:val="006B77F9"/>
    <w:rsid w:val="006C1178"/>
    <w:rsid w:val="006C1A50"/>
    <w:rsid w:val="006C27C9"/>
    <w:rsid w:val="006C287A"/>
    <w:rsid w:val="006C29B6"/>
    <w:rsid w:val="006C46FC"/>
    <w:rsid w:val="006C4EF2"/>
    <w:rsid w:val="006C57AC"/>
    <w:rsid w:val="006C59D9"/>
    <w:rsid w:val="006C5A68"/>
    <w:rsid w:val="006C66F5"/>
    <w:rsid w:val="006C748B"/>
    <w:rsid w:val="006C76F8"/>
    <w:rsid w:val="006C7D9F"/>
    <w:rsid w:val="006D03BF"/>
    <w:rsid w:val="006D041B"/>
    <w:rsid w:val="006D11F2"/>
    <w:rsid w:val="006D1FAF"/>
    <w:rsid w:val="006D2921"/>
    <w:rsid w:val="006D34CF"/>
    <w:rsid w:val="006D39F9"/>
    <w:rsid w:val="006D4BD1"/>
    <w:rsid w:val="006D529B"/>
    <w:rsid w:val="006D54E2"/>
    <w:rsid w:val="006D5E18"/>
    <w:rsid w:val="006D65B2"/>
    <w:rsid w:val="006D68E1"/>
    <w:rsid w:val="006E0039"/>
    <w:rsid w:val="006E1667"/>
    <w:rsid w:val="006E1701"/>
    <w:rsid w:val="006E2139"/>
    <w:rsid w:val="006E2452"/>
    <w:rsid w:val="006E27FC"/>
    <w:rsid w:val="006E2AE8"/>
    <w:rsid w:val="006E4783"/>
    <w:rsid w:val="006E53E0"/>
    <w:rsid w:val="006E5532"/>
    <w:rsid w:val="006E64E7"/>
    <w:rsid w:val="006E661A"/>
    <w:rsid w:val="006E7958"/>
    <w:rsid w:val="006E7A33"/>
    <w:rsid w:val="006F0097"/>
    <w:rsid w:val="006F1BBB"/>
    <w:rsid w:val="006F2265"/>
    <w:rsid w:val="006F35E4"/>
    <w:rsid w:val="006F38D7"/>
    <w:rsid w:val="006F4733"/>
    <w:rsid w:val="006F4786"/>
    <w:rsid w:val="006F49A3"/>
    <w:rsid w:val="006F505A"/>
    <w:rsid w:val="006F54A4"/>
    <w:rsid w:val="006F566D"/>
    <w:rsid w:val="006F5F99"/>
    <w:rsid w:val="006F6075"/>
    <w:rsid w:val="006F7738"/>
    <w:rsid w:val="006F79C1"/>
    <w:rsid w:val="006F7CDC"/>
    <w:rsid w:val="00701220"/>
    <w:rsid w:val="00703122"/>
    <w:rsid w:val="00703462"/>
    <w:rsid w:val="007038A3"/>
    <w:rsid w:val="00703B94"/>
    <w:rsid w:val="00704580"/>
    <w:rsid w:val="00704ECA"/>
    <w:rsid w:val="0070690B"/>
    <w:rsid w:val="00706CF4"/>
    <w:rsid w:val="0070731C"/>
    <w:rsid w:val="00707322"/>
    <w:rsid w:val="00707B8F"/>
    <w:rsid w:val="00707FE7"/>
    <w:rsid w:val="007100ED"/>
    <w:rsid w:val="007102D4"/>
    <w:rsid w:val="00710811"/>
    <w:rsid w:val="00712351"/>
    <w:rsid w:val="007125D3"/>
    <w:rsid w:val="00712640"/>
    <w:rsid w:val="00712841"/>
    <w:rsid w:val="00713F95"/>
    <w:rsid w:val="00714606"/>
    <w:rsid w:val="00714D93"/>
    <w:rsid w:val="00715494"/>
    <w:rsid w:val="007154E4"/>
    <w:rsid w:val="0071594C"/>
    <w:rsid w:val="007177B1"/>
    <w:rsid w:val="0072028A"/>
    <w:rsid w:val="007207FF"/>
    <w:rsid w:val="00720F41"/>
    <w:rsid w:val="0072113E"/>
    <w:rsid w:val="007215F8"/>
    <w:rsid w:val="00721DCB"/>
    <w:rsid w:val="00721F60"/>
    <w:rsid w:val="00722109"/>
    <w:rsid w:val="00722ACA"/>
    <w:rsid w:val="00723BBF"/>
    <w:rsid w:val="00724CBD"/>
    <w:rsid w:val="00724CE0"/>
    <w:rsid w:val="00725495"/>
    <w:rsid w:val="00725C79"/>
    <w:rsid w:val="00726EC1"/>
    <w:rsid w:val="007273BE"/>
    <w:rsid w:val="007276A0"/>
    <w:rsid w:val="007302D2"/>
    <w:rsid w:val="0073077A"/>
    <w:rsid w:val="00730795"/>
    <w:rsid w:val="00730DAE"/>
    <w:rsid w:val="0073104C"/>
    <w:rsid w:val="007311E4"/>
    <w:rsid w:val="007313BB"/>
    <w:rsid w:val="00731A4B"/>
    <w:rsid w:val="0073231A"/>
    <w:rsid w:val="00732371"/>
    <w:rsid w:val="00732481"/>
    <w:rsid w:val="00732AC2"/>
    <w:rsid w:val="00732AE6"/>
    <w:rsid w:val="00734C46"/>
    <w:rsid w:val="007351B1"/>
    <w:rsid w:val="00735455"/>
    <w:rsid w:val="007354E8"/>
    <w:rsid w:val="00735F2D"/>
    <w:rsid w:val="00736119"/>
    <w:rsid w:val="00736DAD"/>
    <w:rsid w:val="00736F0E"/>
    <w:rsid w:val="00737674"/>
    <w:rsid w:val="00737BDF"/>
    <w:rsid w:val="0074060D"/>
    <w:rsid w:val="00740869"/>
    <w:rsid w:val="007410FE"/>
    <w:rsid w:val="0074164A"/>
    <w:rsid w:val="007428CE"/>
    <w:rsid w:val="00742985"/>
    <w:rsid w:val="00742CE0"/>
    <w:rsid w:val="0074307C"/>
    <w:rsid w:val="007435F5"/>
    <w:rsid w:val="00744634"/>
    <w:rsid w:val="007449FF"/>
    <w:rsid w:val="00744B90"/>
    <w:rsid w:val="00744ECA"/>
    <w:rsid w:val="00745E40"/>
    <w:rsid w:val="00746B28"/>
    <w:rsid w:val="00746EF3"/>
    <w:rsid w:val="0074785F"/>
    <w:rsid w:val="00752194"/>
    <w:rsid w:val="007523CE"/>
    <w:rsid w:val="007527FC"/>
    <w:rsid w:val="00752D04"/>
    <w:rsid w:val="00753624"/>
    <w:rsid w:val="00753E1A"/>
    <w:rsid w:val="00753FE2"/>
    <w:rsid w:val="007549FB"/>
    <w:rsid w:val="00754B4B"/>
    <w:rsid w:val="007551DC"/>
    <w:rsid w:val="00755D5F"/>
    <w:rsid w:val="007562D1"/>
    <w:rsid w:val="007562E1"/>
    <w:rsid w:val="00756339"/>
    <w:rsid w:val="007564BD"/>
    <w:rsid w:val="007566E9"/>
    <w:rsid w:val="00756A1D"/>
    <w:rsid w:val="007572FA"/>
    <w:rsid w:val="0075756E"/>
    <w:rsid w:val="00760A16"/>
    <w:rsid w:val="00761592"/>
    <w:rsid w:val="00761D83"/>
    <w:rsid w:val="0076241A"/>
    <w:rsid w:val="00762AC7"/>
    <w:rsid w:val="00763A9D"/>
    <w:rsid w:val="00763BF7"/>
    <w:rsid w:val="00764391"/>
    <w:rsid w:val="007650FE"/>
    <w:rsid w:val="007652BD"/>
    <w:rsid w:val="00765909"/>
    <w:rsid w:val="00766513"/>
    <w:rsid w:val="00766C60"/>
    <w:rsid w:val="00767D9B"/>
    <w:rsid w:val="00770533"/>
    <w:rsid w:val="007706F3"/>
    <w:rsid w:val="00770A01"/>
    <w:rsid w:val="00770A0D"/>
    <w:rsid w:val="00770EA6"/>
    <w:rsid w:val="0077111B"/>
    <w:rsid w:val="0077159B"/>
    <w:rsid w:val="00771DD4"/>
    <w:rsid w:val="00771F62"/>
    <w:rsid w:val="00771FBF"/>
    <w:rsid w:val="00773761"/>
    <w:rsid w:val="00773A23"/>
    <w:rsid w:val="00773C55"/>
    <w:rsid w:val="00774A16"/>
    <w:rsid w:val="00774F3C"/>
    <w:rsid w:val="00776EF0"/>
    <w:rsid w:val="007772CF"/>
    <w:rsid w:val="00777403"/>
    <w:rsid w:val="00777E2C"/>
    <w:rsid w:val="00777E44"/>
    <w:rsid w:val="00777F94"/>
    <w:rsid w:val="00780166"/>
    <w:rsid w:val="007807AC"/>
    <w:rsid w:val="007808A7"/>
    <w:rsid w:val="007812D9"/>
    <w:rsid w:val="00781651"/>
    <w:rsid w:val="00782017"/>
    <w:rsid w:val="00782633"/>
    <w:rsid w:val="0078328C"/>
    <w:rsid w:val="007837C1"/>
    <w:rsid w:val="0078407B"/>
    <w:rsid w:val="00784A8B"/>
    <w:rsid w:val="00784D95"/>
    <w:rsid w:val="00785B1E"/>
    <w:rsid w:val="00786030"/>
    <w:rsid w:val="00787663"/>
    <w:rsid w:val="007905CD"/>
    <w:rsid w:val="00790755"/>
    <w:rsid w:val="00790B08"/>
    <w:rsid w:val="00790C6A"/>
    <w:rsid w:val="007915D1"/>
    <w:rsid w:val="00791617"/>
    <w:rsid w:val="007916E9"/>
    <w:rsid w:val="007919F4"/>
    <w:rsid w:val="00791C2E"/>
    <w:rsid w:val="00792542"/>
    <w:rsid w:val="00792CA4"/>
    <w:rsid w:val="00792D77"/>
    <w:rsid w:val="007930B4"/>
    <w:rsid w:val="0079341C"/>
    <w:rsid w:val="00793761"/>
    <w:rsid w:val="00793A6E"/>
    <w:rsid w:val="00793AB6"/>
    <w:rsid w:val="00794A7E"/>
    <w:rsid w:val="00795E67"/>
    <w:rsid w:val="00795EB1"/>
    <w:rsid w:val="00796186"/>
    <w:rsid w:val="007965A3"/>
    <w:rsid w:val="0079686E"/>
    <w:rsid w:val="00797E79"/>
    <w:rsid w:val="007A0C6F"/>
    <w:rsid w:val="007A1DCD"/>
    <w:rsid w:val="007A1E2E"/>
    <w:rsid w:val="007A20FF"/>
    <w:rsid w:val="007A2C1A"/>
    <w:rsid w:val="007A2C31"/>
    <w:rsid w:val="007A2FBA"/>
    <w:rsid w:val="007A34DE"/>
    <w:rsid w:val="007A38BB"/>
    <w:rsid w:val="007A3A87"/>
    <w:rsid w:val="007A3EF8"/>
    <w:rsid w:val="007A44C8"/>
    <w:rsid w:val="007A4E79"/>
    <w:rsid w:val="007A51CE"/>
    <w:rsid w:val="007A5683"/>
    <w:rsid w:val="007A5AF5"/>
    <w:rsid w:val="007A5C69"/>
    <w:rsid w:val="007A6271"/>
    <w:rsid w:val="007A67FA"/>
    <w:rsid w:val="007A694A"/>
    <w:rsid w:val="007A6D1E"/>
    <w:rsid w:val="007A6FAA"/>
    <w:rsid w:val="007A7026"/>
    <w:rsid w:val="007A73FC"/>
    <w:rsid w:val="007A776B"/>
    <w:rsid w:val="007A7B2F"/>
    <w:rsid w:val="007A7C22"/>
    <w:rsid w:val="007A7E6F"/>
    <w:rsid w:val="007B00A5"/>
    <w:rsid w:val="007B0ABA"/>
    <w:rsid w:val="007B0DC6"/>
    <w:rsid w:val="007B2109"/>
    <w:rsid w:val="007B2575"/>
    <w:rsid w:val="007B35DF"/>
    <w:rsid w:val="007B3CC3"/>
    <w:rsid w:val="007B5248"/>
    <w:rsid w:val="007B54A7"/>
    <w:rsid w:val="007B6702"/>
    <w:rsid w:val="007B6941"/>
    <w:rsid w:val="007B6C5E"/>
    <w:rsid w:val="007B709F"/>
    <w:rsid w:val="007C0E8B"/>
    <w:rsid w:val="007C160E"/>
    <w:rsid w:val="007C277C"/>
    <w:rsid w:val="007C2F1C"/>
    <w:rsid w:val="007C3224"/>
    <w:rsid w:val="007C3DE4"/>
    <w:rsid w:val="007C45D4"/>
    <w:rsid w:val="007C4933"/>
    <w:rsid w:val="007C5024"/>
    <w:rsid w:val="007C5181"/>
    <w:rsid w:val="007C586C"/>
    <w:rsid w:val="007C5BB6"/>
    <w:rsid w:val="007C70CC"/>
    <w:rsid w:val="007C7DFD"/>
    <w:rsid w:val="007D07D2"/>
    <w:rsid w:val="007D07FF"/>
    <w:rsid w:val="007D0FFB"/>
    <w:rsid w:val="007D1984"/>
    <w:rsid w:val="007D1B71"/>
    <w:rsid w:val="007D1C14"/>
    <w:rsid w:val="007D2019"/>
    <w:rsid w:val="007D207E"/>
    <w:rsid w:val="007D20FB"/>
    <w:rsid w:val="007D2542"/>
    <w:rsid w:val="007D25F1"/>
    <w:rsid w:val="007D26B8"/>
    <w:rsid w:val="007D2778"/>
    <w:rsid w:val="007D2A90"/>
    <w:rsid w:val="007D31A7"/>
    <w:rsid w:val="007D347F"/>
    <w:rsid w:val="007D3B55"/>
    <w:rsid w:val="007D4231"/>
    <w:rsid w:val="007D43A1"/>
    <w:rsid w:val="007D4B99"/>
    <w:rsid w:val="007D53A7"/>
    <w:rsid w:val="007D5622"/>
    <w:rsid w:val="007D58D2"/>
    <w:rsid w:val="007D5CA6"/>
    <w:rsid w:val="007D5ED2"/>
    <w:rsid w:val="007D5F0C"/>
    <w:rsid w:val="007D6275"/>
    <w:rsid w:val="007D6C60"/>
    <w:rsid w:val="007D6D0B"/>
    <w:rsid w:val="007D7F50"/>
    <w:rsid w:val="007E018E"/>
    <w:rsid w:val="007E0353"/>
    <w:rsid w:val="007E046B"/>
    <w:rsid w:val="007E048D"/>
    <w:rsid w:val="007E069A"/>
    <w:rsid w:val="007E09F0"/>
    <w:rsid w:val="007E1102"/>
    <w:rsid w:val="007E124D"/>
    <w:rsid w:val="007E15DE"/>
    <w:rsid w:val="007E16CC"/>
    <w:rsid w:val="007E1930"/>
    <w:rsid w:val="007E1C76"/>
    <w:rsid w:val="007E2296"/>
    <w:rsid w:val="007E2C95"/>
    <w:rsid w:val="007E2D8D"/>
    <w:rsid w:val="007E30E0"/>
    <w:rsid w:val="007E3807"/>
    <w:rsid w:val="007E3D06"/>
    <w:rsid w:val="007E4B4B"/>
    <w:rsid w:val="007E52F5"/>
    <w:rsid w:val="007E534B"/>
    <w:rsid w:val="007E5B05"/>
    <w:rsid w:val="007E6056"/>
    <w:rsid w:val="007E6959"/>
    <w:rsid w:val="007E6A3E"/>
    <w:rsid w:val="007E6C1C"/>
    <w:rsid w:val="007E7296"/>
    <w:rsid w:val="007E78A5"/>
    <w:rsid w:val="007F1685"/>
    <w:rsid w:val="007F17C2"/>
    <w:rsid w:val="007F1978"/>
    <w:rsid w:val="007F1E62"/>
    <w:rsid w:val="007F2853"/>
    <w:rsid w:val="007F2A20"/>
    <w:rsid w:val="007F2B74"/>
    <w:rsid w:val="007F2E88"/>
    <w:rsid w:val="007F3996"/>
    <w:rsid w:val="007F422B"/>
    <w:rsid w:val="007F453F"/>
    <w:rsid w:val="007F45E8"/>
    <w:rsid w:val="007F4EF2"/>
    <w:rsid w:val="007F5969"/>
    <w:rsid w:val="007F6408"/>
    <w:rsid w:val="007F743C"/>
    <w:rsid w:val="007F78C7"/>
    <w:rsid w:val="00800670"/>
    <w:rsid w:val="00800C1F"/>
    <w:rsid w:val="00801BF8"/>
    <w:rsid w:val="008021BC"/>
    <w:rsid w:val="00802313"/>
    <w:rsid w:val="008026E5"/>
    <w:rsid w:val="00802856"/>
    <w:rsid w:val="0080298E"/>
    <w:rsid w:val="00802DC6"/>
    <w:rsid w:val="0080312C"/>
    <w:rsid w:val="00803446"/>
    <w:rsid w:val="008034AC"/>
    <w:rsid w:val="00804D61"/>
    <w:rsid w:val="0080563E"/>
    <w:rsid w:val="008065B5"/>
    <w:rsid w:val="008068C9"/>
    <w:rsid w:val="00806D01"/>
    <w:rsid w:val="00806E82"/>
    <w:rsid w:val="00807264"/>
    <w:rsid w:val="00807272"/>
    <w:rsid w:val="00807D45"/>
    <w:rsid w:val="00807E98"/>
    <w:rsid w:val="00810211"/>
    <w:rsid w:val="00810C3C"/>
    <w:rsid w:val="008115E4"/>
    <w:rsid w:val="0081184A"/>
    <w:rsid w:val="00811BA3"/>
    <w:rsid w:val="00811EB7"/>
    <w:rsid w:val="0081260C"/>
    <w:rsid w:val="0081276F"/>
    <w:rsid w:val="00813053"/>
    <w:rsid w:val="008131AE"/>
    <w:rsid w:val="00813461"/>
    <w:rsid w:val="00813EC5"/>
    <w:rsid w:val="00814946"/>
    <w:rsid w:val="00814D81"/>
    <w:rsid w:val="008162AF"/>
    <w:rsid w:val="00817211"/>
    <w:rsid w:val="008175D8"/>
    <w:rsid w:val="00817DC5"/>
    <w:rsid w:val="008207CA"/>
    <w:rsid w:val="00820CC3"/>
    <w:rsid w:val="0082222B"/>
    <w:rsid w:val="0082224D"/>
    <w:rsid w:val="00822A52"/>
    <w:rsid w:val="0082364F"/>
    <w:rsid w:val="00823827"/>
    <w:rsid w:val="0082396E"/>
    <w:rsid w:val="00823BA8"/>
    <w:rsid w:val="00823D71"/>
    <w:rsid w:val="00824F03"/>
    <w:rsid w:val="00825656"/>
    <w:rsid w:val="00825665"/>
    <w:rsid w:val="00825669"/>
    <w:rsid w:val="008262B8"/>
    <w:rsid w:val="008262D6"/>
    <w:rsid w:val="00827A8A"/>
    <w:rsid w:val="00827B16"/>
    <w:rsid w:val="00827DB8"/>
    <w:rsid w:val="00827FED"/>
    <w:rsid w:val="008303EE"/>
    <w:rsid w:val="008309C0"/>
    <w:rsid w:val="00830F66"/>
    <w:rsid w:val="0083248D"/>
    <w:rsid w:val="008332C6"/>
    <w:rsid w:val="00834775"/>
    <w:rsid w:val="0083480D"/>
    <w:rsid w:val="0083480E"/>
    <w:rsid w:val="00834E5D"/>
    <w:rsid w:val="00836326"/>
    <w:rsid w:val="00836580"/>
    <w:rsid w:val="00836866"/>
    <w:rsid w:val="0083712B"/>
    <w:rsid w:val="00837824"/>
    <w:rsid w:val="00837C24"/>
    <w:rsid w:val="00837C70"/>
    <w:rsid w:val="00837D87"/>
    <w:rsid w:val="008400DD"/>
    <w:rsid w:val="008403AB"/>
    <w:rsid w:val="008407D8"/>
    <w:rsid w:val="00841435"/>
    <w:rsid w:val="008415C5"/>
    <w:rsid w:val="00841CBE"/>
    <w:rsid w:val="008422CA"/>
    <w:rsid w:val="00842AE8"/>
    <w:rsid w:val="008438EF"/>
    <w:rsid w:val="00843FE2"/>
    <w:rsid w:val="00844BD9"/>
    <w:rsid w:val="008450AE"/>
    <w:rsid w:val="0084510D"/>
    <w:rsid w:val="00845718"/>
    <w:rsid w:val="00845753"/>
    <w:rsid w:val="008462E5"/>
    <w:rsid w:val="00846594"/>
    <w:rsid w:val="008468E1"/>
    <w:rsid w:val="00846DC4"/>
    <w:rsid w:val="00847EBE"/>
    <w:rsid w:val="008506B0"/>
    <w:rsid w:val="00850C22"/>
    <w:rsid w:val="00850E8E"/>
    <w:rsid w:val="0085122D"/>
    <w:rsid w:val="00851592"/>
    <w:rsid w:val="00851EAD"/>
    <w:rsid w:val="008521F7"/>
    <w:rsid w:val="00852EB4"/>
    <w:rsid w:val="0085366A"/>
    <w:rsid w:val="00853FC6"/>
    <w:rsid w:val="00854E86"/>
    <w:rsid w:val="00855A9E"/>
    <w:rsid w:val="00855EE9"/>
    <w:rsid w:val="00856BF0"/>
    <w:rsid w:val="00857034"/>
    <w:rsid w:val="008570BE"/>
    <w:rsid w:val="00857788"/>
    <w:rsid w:val="00857802"/>
    <w:rsid w:val="00857F44"/>
    <w:rsid w:val="00860692"/>
    <w:rsid w:val="00860E54"/>
    <w:rsid w:val="00860E91"/>
    <w:rsid w:val="008612D6"/>
    <w:rsid w:val="00861B01"/>
    <w:rsid w:val="0086217B"/>
    <w:rsid w:val="00863BF9"/>
    <w:rsid w:val="008642FF"/>
    <w:rsid w:val="008647E7"/>
    <w:rsid w:val="00864F3D"/>
    <w:rsid w:val="00866C1A"/>
    <w:rsid w:val="00866EC6"/>
    <w:rsid w:val="008674B4"/>
    <w:rsid w:val="00867513"/>
    <w:rsid w:val="00867783"/>
    <w:rsid w:val="00867CA7"/>
    <w:rsid w:val="00867CFB"/>
    <w:rsid w:val="00867E14"/>
    <w:rsid w:val="00870168"/>
    <w:rsid w:val="0087018D"/>
    <w:rsid w:val="00871A23"/>
    <w:rsid w:val="00871DDD"/>
    <w:rsid w:val="00872F5F"/>
    <w:rsid w:val="00873109"/>
    <w:rsid w:val="008739FC"/>
    <w:rsid w:val="00875015"/>
    <w:rsid w:val="0087549F"/>
    <w:rsid w:val="0087560B"/>
    <w:rsid w:val="0087581F"/>
    <w:rsid w:val="00875DE7"/>
    <w:rsid w:val="00875FFD"/>
    <w:rsid w:val="00876B99"/>
    <w:rsid w:val="0087700B"/>
    <w:rsid w:val="008770AC"/>
    <w:rsid w:val="00877314"/>
    <w:rsid w:val="00877432"/>
    <w:rsid w:val="00877F87"/>
    <w:rsid w:val="0088085E"/>
    <w:rsid w:val="008823BF"/>
    <w:rsid w:val="00882914"/>
    <w:rsid w:val="00883761"/>
    <w:rsid w:val="008851CD"/>
    <w:rsid w:val="00885982"/>
    <w:rsid w:val="00885C67"/>
    <w:rsid w:val="00886473"/>
    <w:rsid w:val="008864AF"/>
    <w:rsid w:val="00886DC7"/>
    <w:rsid w:val="00887037"/>
    <w:rsid w:val="008877B1"/>
    <w:rsid w:val="008909E6"/>
    <w:rsid w:val="008912C3"/>
    <w:rsid w:val="00891ABE"/>
    <w:rsid w:val="008929F5"/>
    <w:rsid w:val="00892E44"/>
    <w:rsid w:val="008931BF"/>
    <w:rsid w:val="008940A5"/>
    <w:rsid w:val="0089483A"/>
    <w:rsid w:val="00894B11"/>
    <w:rsid w:val="0089516B"/>
    <w:rsid w:val="0089517D"/>
    <w:rsid w:val="0089552D"/>
    <w:rsid w:val="00895AEA"/>
    <w:rsid w:val="00896840"/>
    <w:rsid w:val="008973A2"/>
    <w:rsid w:val="0089785B"/>
    <w:rsid w:val="008A007B"/>
    <w:rsid w:val="008A047E"/>
    <w:rsid w:val="008A0B79"/>
    <w:rsid w:val="008A1183"/>
    <w:rsid w:val="008A1842"/>
    <w:rsid w:val="008A1F25"/>
    <w:rsid w:val="008A1F2A"/>
    <w:rsid w:val="008A20DC"/>
    <w:rsid w:val="008A234D"/>
    <w:rsid w:val="008A26AE"/>
    <w:rsid w:val="008A27FE"/>
    <w:rsid w:val="008A36A1"/>
    <w:rsid w:val="008A465D"/>
    <w:rsid w:val="008A48C8"/>
    <w:rsid w:val="008A50D9"/>
    <w:rsid w:val="008A5701"/>
    <w:rsid w:val="008A6749"/>
    <w:rsid w:val="008A6D8A"/>
    <w:rsid w:val="008A6FB5"/>
    <w:rsid w:val="008A6FC5"/>
    <w:rsid w:val="008B103D"/>
    <w:rsid w:val="008B1224"/>
    <w:rsid w:val="008B1803"/>
    <w:rsid w:val="008B2921"/>
    <w:rsid w:val="008B2956"/>
    <w:rsid w:val="008B3199"/>
    <w:rsid w:val="008B3619"/>
    <w:rsid w:val="008B395B"/>
    <w:rsid w:val="008B3A67"/>
    <w:rsid w:val="008B3BF6"/>
    <w:rsid w:val="008B3E7C"/>
    <w:rsid w:val="008B43DD"/>
    <w:rsid w:val="008B4618"/>
    <w:rsid w:val="008B5993"/>
    <w:rsid w:val="008B6B2C"/>
    <w:rsid w:val="008B6EB3"/>
    <w:rsid w:val="008B73F1"/>
    <w:rsid w:val="008B7A01"/>
    <w:rsid w:val="008C1187"/>
    <w:rsid w:val="008C17E3"/>
    <w:rsid w:val="008C18A2"/>
    <w:rsid w:val="008C2376"/>
    <w:rsid w:val="008C2949"/>
    <w:rsid w:val="008C2BC0"/>
    <w:rsid w:val="008C2FBA"/>
    <w:rsid w:val="008C350B"/>
    <w:rsid w:val="008C4131"/>
    <w:rsid w:val="008C464F"/>
    <w:rsid w:val="008C4928"/>
    <w:rsid w:val="008C4ABE"/>
    <w:rsid w:val="008C51FD"/>
    <w:rsid w:val="008C58FA"/>
    <w:rsid w:val="008C5EBF"/>
    <w:rsid w:val="008C612A"/>
    <w:rsid w:val="008C634D"/>
    <w:rsid w:val="008C6AD1"/>
    <w:rsid w:val="008C73ED"/>
    <w:rsid w:val="008C762C"/>
    <w:rsid w:val="008C767F"/>
    <w:rsid w:val="008D042E"/>
    <w:rsid w:val="008D08D7"/>
    <w:rsid w:val="008D0A4D"/>
    <w:rsid w:val="008D0B94"/>
    <w:rsid w:val="008D140D"/>
    <w:rsid w:val="008D15CD"/>
    <w:rsid w:val="008D1B39"/>
    <w:rsid w:val="008D259E"/>
    <w:rsid w:val="008D2758"/>
    <w:rsid w:val="008D35BA"/>
    <w:rsid w:val="008D4006"/>
    <w:rsid w:val="008D40BD"/>
    <w:rsid w:val="008D41B6"/>
    <w:rsid w:val="008D50E8"/>
    <w:rsid w:val="008D566B"/>
    <w:rsid w:val="008D5DB5"/>
    <w:rsid w:val="008D644C"/>
    <w:rsid w:val="008D6C1A"/>
    <w:rsid w:val="008D6EBD"/>
    <w:rsid w:val="008D7111"/>
    <w:rsid w:val="008D7129"/>
    <w:rsid w:val="008D769D"/>
    <w:rsid w:val="008D7DF7"/>
    <w:rsid w:val="008D7E91"/>
    <w:rsid w:val="008D7E9B"/>
    <w:rsid w:val="008E03E9"/>
    <w:rsid w:val="008E1015"/>
    <w:rsid w:val="008E1071"/>
    <w:rsid w:val="008E1120"/>
    <w:rsid w:val="008E1CE4"/>
    <w:rsid w:val="008E2451"/>
    <w:rsid w:val="008E3222"/>
    <w:rsid w:val="008E32E8"/>
    <w:rsid w:val="008E3BCB"/>
    <w:rsid w:val="008E4039"/>
    <w:rsid w:val="008E5643"/>
    <w:rsid w:val="008E5A55"/>
    <w:rsid w:val="008E647C"/>
    <w:rsid w:val="008E660D"/>
    <w:rsid w:val="008E6641"/>
    <w:rsid w:val="008E7775"/>
    <w:rsid w:val="008F01FE"/>
    <w:rsid w:val="008F08FD"/>
    <w:rsid w:val="008F1E03"/>
    <w:rsid w:val="008F218E"/>
    <w:rsid w:val="008F297B"/>
    <w:rsid w:val="008F2BF9"/>
    <w:rsid w:val="008F3233"/>
    <w:rsid w:val="008F3718"/>
    <w:rsid w:val="008F37FC"/>
    <w:rsid w:val="008F3BB3"/>
    <w:rsid w:val="008F4EF0"/>
    <w:rsid w:val="008F53E7"/>
    <w:rsid w:val="008F548A"/>
    <w:rsid w:val="008F5632"/>
    <w:rsid w:val="008F5916"/>
    <w:rsid w:val="008F5E76"/>
    <w:rsid w:val="008F65C4"/>
    <w:rsid w:val="008F66AC"/>
    <w:rsid w:val="008F6B64"/>
    <w:rsid w:val="008F7B1F"/>
    <w:rsid w:val="00900199"/>
    <w:rsid w:val="00900A89"/>
    <w:rsid w:val="009013DD"/>
    <w:rsid w:val="00902A8E"/>
    <w:rsid w:val="0090318A"/>
    <w:rsid w:val="009032E5"/>
    <w:rsid w:val="009036C6"/>
    <w:rsid w:val="00903BB5"/>
    <w:rsid w:val="00903D2E"/>
    <w:rsid w:val="00904C1A"/>
    <w:rsid w:val="0090507B"/>
    <w:rsid w:val="009050D8"/>
    <w:rsid w:val="00905149"/>
    <w:rsid w:val="009053FE"/>
    <w:rsid w:val="0090547B"/>
    <w:rsid w:val="0090578C"/>
    <w:rsid w:val="009063D1"/>
    <w:rsid w:val="00906526"/>
    <w:rsid w:val="00906ED9"/>
    <w:rsid w:val="00907340"/>
    <w:rsid w:val="009075C3"/>
    <w:rsid w:val="00907A09"/>
    <w:rsid w:val="00907D41"/>
    <w:rsid w:val="00910392"/>
    <w:rsid w:val="00911600"/>
    <w:rsid w:val="009125B8"/>
    <w:rsid w:val="009129F1"/>
    <w:rsid w:val="00912F19"/>
    <w:rsid w:val="009133BB"/>
    <w:rsid w:val="00913885"/>
    <w:rsid w:val="00913B10"/>
    <w:rsid w:val="00913DBD"/>
    <w:rsid w:val="00914333"/>
    <w:rsid w:val="0091468F"/>
    <w:rsid w:val="009146ED"/>
    <w:rsid w:val="0091476D"/>
    <w:rsid w:val="00914CD7"/>
    <w:rsid w:val="009157CB"/>
    <w:rsid w:val="00915C4B"/>
    <w:rsid w:val="00915C7D"/>
    <w:rsid w:val="00915CC4"/>
    <w:rsid w:val="00916414"/>
    <w:rsid w:val="00916591"/>
    <w:rsid w:val="009168F4"/>
    <w:rsid w:val="00920DEF"/>
    <w:rsid w:val="00920FC2"/>
    <w:rsid w:val="0092102C"/>
    <w:rsid w:val="009212DB"/>
    <w:rsid w:val="0092156D"/>
    <w:rsid w:val="009215A9"/>
    <w:rsid w:val="009223CE"/>
    <w:rsid w:val="00923144"/>
    <w:rsid w:val="00923422"/>
    <w:rsid w:val="0092349C"/>
    <w:rsid w:val="009237E9"/>
    <w:rsid w:val="00923C0E"/>
    <w:rsid w:val="00923DE5"/>
    <w:rsid w:val="009243F5"/>
    <w:rsid w:val="00924594"/>
    <w:rsid w:val="009245CA"/>
    <w:rsid w:val="00924DB5"/>
    <w:rsid w:val="00925646"/>
    <w:rsid w:val="009269FD"/>
    <w:rsid w:val="00926F4D"/>
    <w:rsid w:val="009278B4"/>
    <w:rsid w:val="009278EC"/>
    <w:rsid w:val="00931656"/>
    <w:rsid w:val="00931785"/>
    <w:rsid w:val="00931A90"/>
    <w:rsid w:val="00931B0B"/>
    <w:rsid w:val="009331C8"/>
    <w:rsid w:val="0093376B"/>
    <w:rsid w:val="00933874"/>
    <w:rsid w:val="009343BB"/>
    <w:rsid w:val="0093479B"/>
    <w:rsid w:val="00934C31"/>
    <w:rsid w:val="00935EAE"/>
    <w:rsid w:val="0093623E"/>
    <w:rsid w:val="009366A1"/>
    <w:rsid w:val="00936974"/>
    <w:rsid w:val="00940154"/>
    <w:rsid w:val="009405A9"/>
    <w:rsid w:val="009418A3"/>
    <w:rsid w:val="009419B4"/>
    <w:rsid w:val="00941B8F"/>
    <w:rsid w:val="00941F3B"/>
    <w:rsid w:val="00942688"/>
    <w:rsid w:val="00942F39"/>
    <w:rsid w:val="00943390"/>
    <w:rsid w:val="009437E8"/>
    <w:rsid w:val="009438BF"/>
    <w:rsid w:val="00943CD0"/>
    <w:rsid w:val="00943F55"/>
    <w:rsid w:val="00943F81"/>
    <w:rsid w:val="009452CA"/>
    <w:rsid w:val="00945728"/>
    <w:rsid w:val="00945BF1"/>
    <w:rsid w:val="00945EC1"/>
    <w:rsid w:val="00946FE5"/>
    <w:rsid w:val="00947456"/>
    <w:rsid w:val="009474F6"/>
    <w:rsid w:val="00947D79"/>
    <w:rsid w:val="00951BD4"/>
    <w:rsid w:val="00952A2B"/>
    <w:rsid w:val="0095341A"/>
    <w:rsid w:val="00953782"/>
    <w:rsid w:val="00953978"/>
    <w:rsid w:val="009540BB"/>
    <w:rsid w:val="00954683"/>
    <w:rsid w:val="00955540"/>
    <w:rsid w:val="009559E2"/>
    <w:rsid w:val="009563CC"/>
    <w:rsid w:val="00956EAD"/>
    <w:rsid w:val="009570D5"/>
    <w:rsid w:val="009570E2"/>
    <w:rsid w:val="0095766F"/>
    <w:rsid w:val="009578EF"/>
    <w:rsid w:val="00957BAE"/>
    <w:rsid w:val="00960CC1"/>
    <w:rsid w:val="009613F5"/>
    <w:rsid w:val="009614AC"/>
    <w:rsid w:val="0096191D"/>
    <w:rsid w:val="00962278"/>
    <w:rsid w:val="00963351"/>
    <w:rsid w:val="00963572"/>
    <w:rsid w:val="00963611"/>
    <w:rsid w:val="00964894"/>
    <w:rsid w:val="00965087"/>
    <w:rsid w:val="0096550D"/>
    <w:rsid w:val="00965F6D"/>
    <w:rsid w:val="00966308"/>
    <w:rsid w:val="00966FB3"/>
    <w:rsid w:val="00970B1A"/>
    <w:rsid w:val="00971042"/>
    <w:rsid w:val="00971111"/>
    <w:rsid w:val="00971EAF"/>
    <w:rsid w:val="00971FDC"/>
    <w:rsid w:val="00972444"/>
    <w:rsid w:val="009727C7"/>
    <w:rsid w:val="00973016"/>
    <w:rsid w:val="00973365"/>
    <w:rsid w:val="009735B1"/>
    <w:rsid w:val="00973872"/>
    <w:rsid w:val="009738C5"/>
    <w:rsid w:val="00974FD8"/>
    <w:rsid w:val="00975DF4"/>
    <w:rsid w:val="00975E97"/>
    <w:rsid w:val="0097641D"/>
    <w:rsid w:val="00976F44"/>
    <w:rsid w:val="0097721A"/>
    <w:rsid w:val="009772F7"/>
    <w:rsid w:val="009774A2"/>
    <w:rsid w:val="0097768F"/>
    <w:rsid w:val="009800A6"/>
    <w:rsid w:val="00980252"/>
    <w:rsid w:val="00980C09"/>
    <w:rsid w:val="009814CF"/>
    <w:rsid w:val="00981A01"/>
    <w:rsid w:val="00981FF8"/>
    <w:rsid w:val="00982838"/>
    <w:rsid w:val="00983598"/>
    <w:rsid w:val="0098442A"/>
    <w:rsid w:val="00984507"/>
    <w:rsid w:val="00984CA5"/>
    <w:rsid w:val="0098515D"/>
    <w:rsid w:val="00985A1E"/>
    <w:rsid w:val="00985A33"/>
    <w:rsid w:val="0098667E"/>
    <w:rsid w:val="009868C2"/>
    <w:rsid w:val="00986C5D"/>
    <w:rsid w:val="00987219"/>
    <w:rsid w:val="00987E4D"/>
    <w:rsid w:val="00990C1D"/>
    <w:rsid w:val="00990C7A"/>
    <w:rsid w:val="009911C4"/>
    <w:rsid w:val="0099164A"/>
    <w:rsid w:val="00991B2C"/>
    <w:rsid w:val="00992786"/>
    <w:rsid w:val="00993A30"/>
    <w:rsid w:val="00995E05"/>
    <w:rsid w:val="00995E6A"/>
    <w:rsid w:val="009960E4"/>
    <w:rsid w:val="00996337"/>
    <w:rsid w:val="00996918"/>
    <w:rsid w:val="00996E37"/>
    <w:rsid w:val="009972C6"/>
    <w:rsid w:val="00997A3D"/>
    <w:rsid w:val="00997C5C"/>
    <w:rsid w:val="00997CBC"/>
    <w:rsid w:val="009A0053"/>
    <w:rsid w:val="009A03D2"/>
    <w:rsid w:val="009A04DD"/>
    <w:rsid w:val="009A10AC"/>
    <w:rsid w:val="009A16AD"/>
    <w:rsid w:val="009A1D1F"/>
    <w:rsid w:val="009A1EE3"/>
    <w:rsid w:val="009A2F11"/>
    <w:rsid w:val="009A3088"/>
    <w:rsid w:val="009A33DF"/>
    <w:rsid w:val="009A3410"/>
    <w:rsid w:val="009A3573"/>
    <w:rsid w:val="009A37EB"/>
    <w:rsid w:val="009A3E45"/>
    <w:rsid w:val="009A3F78"/>
    <w:rsid w:val="009A4FE3"/>
    <w:rsid w:val="009A5235"/>
    <w:rsid w:val="009A556C"/>
    <w:rsid w:val="009A5E7E"/>
    <w:rsid w:val="009A625A"/>
    <w:rsid w:val="009A6665"/>
    <w:rsid w:val="009A71E3"/>
    <w:rsid w:val="009A7201"/>
    <w:rsid w:val="009A75E5"/>
    <w:rsid w:val="009A7A9B"/>
    <w:rsid w:val="009B00F4"/>
    <w:rsid w:val="009B04AD"/>
    <w:rsid w:val="009B06A4"/>
    <w:rsid w:val="009B0F0D"/>
    <w:rsid w:val="009B163B"/>
    <w:rsid w:val="009B179A"/>
    <w:rsid w:val="009B1864"/>
    <w:rsid w:val="009B1C0C"/>
    <w:rsid w:val="009B352E"/>
    <w:rsid w:val="009B378D"/>
    <w:rsid w:val="009B3CC0"/>
    <w:rsid w:val="009B4685"/>
    <w:rsid w:val="009B4B0A"/>
    <w:rsid w:val="009B5497"/>
    <w:rsid w:val="009B5C65"/>
    <w:rsid w:val="009B5CC8"/>
    <w:rsid w:val="009B5E2D"/>
    <w:rsid w:val="009B622B"/>
    <w:rsid w:val="009B694A"/>
    <w:rsid w:val="009B6F06"/>
    <w:rsid w:val="009B7054"/>
    <w:rsid w:val="009B72AE"/>
    <w:rsid w:val="009B75D6"/>
    <w:rsid w:val="009B769C"/>
    <w:rsid w:val="009C0385"/>
    <w:rsid w:val="009C1C0F"/>
    <w:rsid w:val="009C2187"/>
    <w:rsid w:val="009C2BD5"/>
    <w:rsid w:val="009C2C2C"/>
    <w:rsid w:val="009C3589"/>
    <w:rsid w:val="009C370B"/>
    <w:rsid w:val="009C38B9"/>
    <w:rsid w:val="009C4375"/>
    <w:rsid w:val="009C5A7F"/>
    <w:rsid w:val="009C5A9F"/>
    <w:rsid w:val="009C5D7D"/>
    <w:rsid w:val="009C66BE"/>
    <w:rsid w:val="009C6C75"/>
    <w:rsid w:val="009C7308"/>
    <w:rsid w:val="009C7BBE"/>
    <w:rsid w:val="009C7BD5"/>
    <w:rsid w:val="009D028F"/>
    <w:rsid w:val="009D084C"/>
    <w:rsid w:val="009D0A84"/>
    <w:rsid w:val="009D2017"/>
    <w:rsid w:val="009D207E"/>
    <w:rsid w:val="009D23D6"/>
    <w:rsid w:val="009D2BEB"/>
    <w:rsid w:val="009D47AC"/>
    <w:rsid w:val="009D5D26"/>
    <w:rsid w:val="009D6B81"/>
    <w:rsid w:val="009E12C7"/>
    <w:rsid w:val="009E1622"/>
    <w:rsid w:val="009E16DE"/>
    <w:rsid w:val="009E229B"/>
    <w:rsid w:val="009E249D"/>
    <w:rsid w:val="009E24FD"/>
    <w:rsid w:val="009E2708"/>
    <w:rsid w:val="009E3AF3"/>
    <w:rsid w:val="009E40A1"/>
    <w:rsid w:val="009E420F"/>
    <w:rsid w:val="009E4578"/>
    <w:rsid w:val="009E457B"/>
    <w:rsid w:val="009E46FF"/>
    <w:rsid w:val="009E4D67"/>
    <w:rsid w:val="009E5178"/>
    <w:rsid w:val="009E55B0"/>
    <w:rsid w:val="009E56ED"/>
    <w:rsid w:val="009E5B4D"/>
    <w:rsid w:val="009E6A50"/>
    <w:rsid w:val="009E742E"/>
    <w:rsid w:val="009E7C83"/>
    <w:rsid w:val="009E7CD5"/>
    <w:rsid w:val="009E7F00"/>
    <w:rsid w:val="009F1399"/>
    <w:rsid w:val="009F1775"/>
    <w:rsid w:val="009F18D6"/>
    <w:rsid w:val="009F1C8B"/>
    <w:rsid w:val="009F1CDE"/>
    <w:rsid w:val="009F1EE5"/>
    <w:rsid w:val="009F2281"/>
    <w:rsid w:val="009F24CC"/>
    <w:rsid w:val="009F26AE"/>
    <w:rsid w:val="009F33AC"/>
    <w:rsid w:val="009F4929"/>
    <w:rsid w:val="009F59CA"/>
    <w:rsid w:val="009F5B9C"/>
    <w:rsid w:val="009F602B"/>
    <w:rsid w:val="009F6A41"/>
    <w:rsid w:val="009F7149"/>
    <w:rsid w:val="00A00615"/>
    <w:rsid w:val="00A00D1F"/>
    <w:rsid w:val="00A010D6"/>
    <w:rsid w:val="00A01310"/>
    <w:rsid w:val="00A01360"/>
    <w:rsid w:val="00A01D96"/>
    <w:rsid w:val="00A02244"/>
    <w:rsid w:val="00A02409"/>
    <w:rsid w:val="00A024C5"/>
    <w:rsid w:val="00A02902"/>
    <w:rsid w:val="00A03B5C"/>
    <w:rsid w:val="00A03CD5"/>
    <w:rsid w:val="00A04363"/>
    <w:rsid w:val="00A04BB8"/>
    <w:rsid w:val="00A057B7"/>
    <w:rsid w:val="00A057D6"/>
    <w:rsid w:val="00A05C98"/>
    <w:rsid w:val="00A05F84"/>
    <w:rsid w:val="00A0673D"/>
    <w:rsid w:val="00A067C7"/>
    <w:rsid w:val="00A06FE2"/>
    <w:rsid w:val="00A0705B"/>
    <w:rsid w:val="00A076A7"/>
    <w:rsid w:val="00A07AA8"/>
    <w:rsid w:val="00A07B21"/>
    <w:rsid w:val="00A07E5C"/>
    <w:rsid w:val="00A1061A"/>
    <w:rsid w:val="00A10866"/>
    <w:rsid w:val="00A10A8D"/>
    <w:rsid w:val="00A10AFA"/>
    <w:rsid w:val="00A1107E"/>
    <w:rsid w:val="00A119A9"/>
    <w:rsid w:val="00A11C4E"/>
    <w:rsid w:val="00A13A7A"/>
    <w:rsid w:val="00A141FA"/>
    <w:rsid w:val="00A14416"/>
    <w:rsid w:val="00A145EA"/>
    <w:rsid w:val="00A146FB"/>
    <w:rsid w:val="00A1484A"/>
    <w:rsid w:val="00A16F3F"/>
    <w:rsid w:val="00A17154"/>
    <w:rsid w:val="00A17368"/>
    <w:rsid w:val="00A17515"/>
    <w:rsid w:val="00A1764A"/>
    <w:rsid w:val="00A20793"/>
    <w:rsid w:val="00A21145"/>
    <w:rsid w:val="00A2157D"/>
    <w:rsid w:val="00A21724"/>
    <w:rsid w:val="00A21EC3"/>
    <w:rsid w:val="00A221CC"/>
    <w:rsid w:val="00A22C22"/>
    <w:rsid w:val="00A23A13"/>
    <w:rsid w:val="00A23FFD"/>
    <w:rsid w:val="00A2450D"/>
    <w:rsid w:val="00A25093"/>
    <w:rsid w:val="00A25BD6"/>
    <w:rsid w:val="00A26299"/>
    <w:rsid w:val="00A26407"/>
    <w:rsid w:val="00A265AC"/>
    <w:rsid w:val="00A272B5"/>
    <w:rsid w:val="00A3083F"/>
    <w:rsid w:val="00A31AC1"/>
    <w:rsid w:val="00A31B23"/>
    <w:rsid w:val="00A334F6"/>
    <w:rsid w:val="00A33951"/>
    <w:rsid w:val="00A3408D"/>
    <w:rsid w:val="00A34530"/>
    <w:rsid w:val="00A35A49"/>
    <w:rsid w:val="00A35CA1"/>
    <w:rsid w:val="00A36106"/>
    <w:rsid w:val="00A3745F"/>
    <w:rsid w:val="00A37E75"/>
    <w:rsid w:val="00A37FDE"/>
    <w:rsid w:val="00A4096D"/>
    <w:rsid w:val="00A40A7C"/>
    <w:rsid w:val="00A4103C"/>
    <w:rsid w:val="00A41350"/>
    <w:rsid w:val="00A4172B"/>
    <w:rsid w:val="00A44295"/>
    <w:rsid w:val="00A44737"/>
    <w:rsid w:val="00A44ABF"/>
    <w:rsid w:val="00A452A7"/>
    <w:rsid w:val="00A45A6F"/>
    <w:rsid w:val="00A50A91"/>
    <w:rsid w:val="00A51244"/>
    <w:rsid w:val="00A52950"/>
    <w:rsid w:val="00A52A57"/>
    <w:rsid w:val="00A52CED"/>
    <w:rsid w:val="00A5357B"/>
    <w:rsid w:val="00A5412E"/>
    <w:rsid w:val="00A546EB"/>
    <w:rsid w:val="00A54B9A"/>
    <w:rsid w:val="00A553C4"/>
    <w:rsid w:val="00A568C7"/>
    <w:rsid w:val="00A569F7"/>
    <w:rsid w:val="00A56ADD"/>
    <w:rsid w:val="00A570DE"/>
    <w:rsid w:val="00A571E1"/>
    <w:rsid w:val="00A573F3"/>
    <w:rsid w:val="00A5793F"/>
    <w:rsid w:val="00A57ACF"/>
    <w:rsid w:val="00A57ADE"/>
    <w:rsid w:val="00A57BC0"/>
    <w:rsid w:val="00A60F51"/>
    <w:rsid w:val="00A6103B"/>
    <w:rsid w:val="00A6155E"/>
    <w:rsid w:val="00A61842"/>
    <w:rsid w:val="00A62119"/>
    <w:rsid w:val="00A624A0"/>
    <w:rsid w:val="00A627E7"/>
    <w:rsid w:val="00A62D1A"/>
    <w:rsid w:val="00A636D8"/>
    <w:rsid w:val="00A638FE"/>
    <w:rsid w:val="00A65811"/>
    <w:rsid w:val="00A65B22"/>
    <w:rsid w:val="00A65CFD"/>
    <w:rsid w:val="00A676CA"/>
    <w:rsid w:val="00A67891"/>
    <w:rsid w:val="00A70348"/>
    <w:rsid w:val="00A70427"/>
    <w:rsid w:val="00A71D99"/>
    <w:rsid w:val="00A728F6"/>
    <w:rsid w:val="00A72BB0"/>
    <w:rsid w:val="00A72C18"/>
    <w:rsid w:val="00A72D0B"/>
    <w:rsid w:val="00A72F08"/>
    <w:rsid w:val="00A7322A"/>
    <w:rsid w:val="00A74596"/>
    <w:rsid w:val="00A746A2"/>
    <w:rsid w:val="00A74F25"/>
    <w:rsid w:val="00A7514A"/>
    <w:rsid w:val="00A758CF"/>
    <w:rsid w:val="00A75CBF"/>
    <w:rsid w:val="00A76DC6"/>
    <w:rsid w:val="00A77971"/>
    <w:rsid w:val="00A77A2B"/>
    <w:rsid w:val="00A805DD"/>
    <w:rsid w:val="00A80796"/>
    <w:rsid w:val="00A810C5"/>
    <w:rsid w:val="00A810C9"/>
    <w:rsid w:val="00A81427"/>
    <w:rsid w:val="00A81685"/>
    <w:rsid w:val="00A817E3"/>
    <w:rsid w:val="00A818AD"/>
    <w:rsid w:val="00A81D24"/>
    <w:rsid w:val="00A8205E"/>
    <w:rsid w:val="00A82259"/>
    <w:rsid w:val="00A82F94"/>
    <w:rsid w:val="00A83BB7"/>
    <w:rsid w:val="00A840FB"/>
    <w:rsid w:val="00A8422B"/>
    <w:rsid w:val="00A84710"/>
    <w:rsid w:val="00A85045"/>
    <w:rsid w:val="00A85BA4"/>
    <w:rsid w:val="00A86038"/>
    <w:rsid w:val="00A878CC"/>
    <w:rsid w:val="00A90A0E"/>
    <w:rsid w:val="00A9197B"/>
    <w:rsid w:val="00A91C9A"/>
    <w:rsid w:val="00A91E8C"/>
    <w:rsid w:val="00A94404"/>
    <w:rsid w:val="00A9447D"/>
    <w:rsid w:val="00A949F3"/>
    <w:rsid w:val="00A94C05"/>
    <w:rsid w:val="00A95119"/>
    <w:rsid w:val="00A95258"/>
    <w:rsid w:val="00A95D82"/>
    <w:rsid w:val="00A969CF"/>
    <w:rsid w:val="00A97789"/>
    <w:rsid w:val="00A979DD"/>
    <w:rsid w:val="00A97D84"/>
    <w:rsid w:val="00A97E83"/>
    <w:rsid w:val="00AA07A3"/>
    <w:rsid w:val="00AA0B8F"/>
    <w:rsid w:val="00AA100F"/>
    <w:rsid w:val="00AA1737"/>
    <w:rsid w:val="00AA1A73"/>
    <w:rsid w:val="00AA1ABF"/>
    <w:rsid w:val="00AA1EBC"/>
    <w:rsid w:val="00AA27EB"/>
    <w:rsid w:val="00AA2A35"/>
    <w:rsid w:val="00AA307A"/>
    <w:rsid w:val="00AA3881"/>
    <w:rsid w:val="00AA4173"/>
    <w:rsid w:val="00AA4C68"/>
    <w:rsid w:val="00AA4D0D"/>
    <w:rsid w:val="00AA5288"/>
    <w:rsid w:val="00AA6056"/>
    <w:rsid w:val="00AA7E96"/>
    <w:rsid w:val="00AA7EEF"/>
    <w:rsid w:val="00AB023A"/>
    <w:rsid w:val="00AB06BF"/>
    <w:rsid w:val="00AB077A"/>
    <w:rsid w:val="00AB0C3F"/>
    <w:rsid w:val="00AB23A2"/>
    <w:rsid w:val="00AB2F90"/>
    <w:rsid w:val="00AB3618"/>
    <w:rsid w:val="00AB37C9"/>
    <w:rsid w:val="00AB3BB2"/>
    <w:rsid w:val="00AB3E14"/>
    <w:rsid w:val="00AB4B3B"/>
    <w:rsid w:val="00AB4D69"/>
    <w:rsid w:val="00AB4E20"/>
    <w:rsid w:val="00AB627F"/>
    <w:rsid w:val="00AB6808"/>
    <w:rsid w:val="00AB6C38"/>
    <w:rsid w:val="00AB7520"/>
    <w:rsid w:val="00AB772C"/>
    <w:rsid w:val="00AB7BC6"/>
    <w:rsid w:val="00AC0A64"/>
    <w:rsid w:val="00AC0C6D"/>
    <w:rsid w:val="00AC0E9D"/>
    <w:rsid w:val="00AC108D"/>
    <w:rsid w:val="00AC1310"/>
    <w:rsid w:val="00AC22D0"/>
    <w:rsid w:val="00AC2DD0"/>
    <w:rsid w:val="00AC3973"/>
    <w:rsid w:val="00AC43FB"/>
    <w:rsid w:val="00AC5487"/>
    <w:rsid w:val="00AC5F35"/>
    <w:rsid w:val="00AC6732"/>
    <w:rsid w:val="00AC6F2C"/>
    <w:rsid w:val="00AC773D"/>
    <w:rsid w:val="00AC795C"/>
    <w:rsid w:val="00AC7B8E"/>
    <w:rsid w:val="00AC7F0F"/>
    <w:rsid w:val="00AD0151"/>
    <w:rsid w:val="00AD0A70"/>
    <w:rsid w:val="00AD2336"/>
    <w:rsid w:val="00AD24F2"/>
    <w:rsid w:val="00AD26CF"/>
    <w:rsid w:val="00AD2735"/>
    <w:rsid w:val="00AD2C72"/>
    <w:rsid w:val="00AD2E07"/>
    <w:rsid w:val="00AD337A"/>
    <w:rsid w:val="00AD3A71"/>
    <w:rsid w:val="00AD3B3B"/>
    <w:rsid w:val="00AD3B5C"/>
    <w:rsid w:val="00AD40DE"/>
    <w:rsid w:val="00AD4339"/>
    <w:rsid w:val="00AD4B70"/>
    <w:rsid w:val="00AD5B3E"/>
    <w:rsid w:val="00AD6826"/>
    <w:rsid w:val="00AD764D"/>
    <w:rsid w:val="00AD77EF"/>
    <w:rsid w:val="00AD7CBD"/>
    <w:rsid w:val="00AE0232"/>
    <w:rsid w:val="00AE085C"/>
    <w:rsid w:val="00AE0DFC"/>
    <w:rsid w:val="00AE0EED"/>
    <w:rsid w:val="00AE1642"/>
    <w:rsid w:val="00AE2D00"/>
    <w:rsid w:val="00AE2EF3"/>
    <w:rsid w:val="00AE35F9"/>
    <w:rsid w:val="00AE3F8B"/>
    <w:rsid w:val="00AE42E8"/>
    <w:rsid w:val="00AE4CA7"/>
    <w:rsid w:val="00AE4CFA"/>
    <w:rsid w:val="00AE52BC"/>
    <w:rsid w:val="00AE5CE6"/>
    <w:rsid w:val="00AE5D04"/>
    <w:rsid w:val="00AE5DBF"/>
    <w:rsid w:val="00AE5DDD"/>
    <w:rsid w:val="00AE6F93"/>
    <w:rsid w:val="00AE79B0"/>
    <w:rsid w:val="00AE7C1A"/>
    <w:rsid w:val="00AE7DDB"/>
    <w:rsid w:val="00AF0658"/>
    <w:rsid w:val="00AF0A2B"/>
    <w:rsid w:val="00AF14B4"/>
    <w:rsid w:val="00AF1D9D"/>
    <w:rsid w:val="00AF1E51"/>
    <w:rsid w:val="00AF2118"/>
    <w:rsid w:val="00AF250E"/>
    <w:rsid w:val="00AF2D66"/>
    <w:rsid w:val="00AF2E92"/>
    <w:rsid w:val="00AF3509"/>
    <w:rsid w:val="00AF4022"/>
    <w:rsid w:val="00AF438E"/>
    <w:rsid w:val="00AF493B"/>
    <w:rsid w:val="00AF54C7"/>
    <w:rsid w:val="00AF5569"/>
    <w:rsid w:val="00AF5B90"/>
    <w:rsid w:val="00AF5F4C"/>
    <w:rsid w:val="00AF72EF"/>
    <w:rsid w:val="00B00F2F"/>
    <w:rsid w:val="00B01111"/>
    <w:rsid w:val="00B01412"/>
    <w:rsid w:val="00B01549"/>
    <w:rsid w:val="00B019D2"/>
    <w:rsid w:val="00B01D6B"/>
    <w:rsid w:val="00B02B5D"/>
    <w:rsid w:val="00B02D9D"/>
    <w:rsid w:val="00B0413C"/>
    <w:rsid w:val="00B04856"/>
    <w:rsid w:val="00B04B7B"/>
    <w:rsid w:val="00B04FD1"/>
    <w:rsid w:val="00B0589D"/>
    <w:rsid w:val="00B05973"/>
    <w:rsid w:val="00B06B34"/>
    <w:rsid w:val="00B06F9E"/>
    <w:rsid w:val="00B073E4"/>
    <w:rsid w:val="00B10282"/>
    <w:rsid w:val="00B1104B"/>
    <w:rsid w:val="00B1130A"/>
    <w:rsid w:val="00B117F8"/>
    <w:rsid w:val="00B11970"/>
    <w:rsid w:val="00B11F25"/>
    <w:rsid w:val="00B121E4"/>
    <w:rsid w:val="00B12AD9"/>
    <w:rsid w:val="00B12F05"/>
    <w:rsid w:val="00B13453"/>
    <w:rsid w:val="00B137C8"/>
    <w:rsid w:val="00B152DA"/>
    <w:rsid w:val="00B15D79"/>
    <w:rsid w:val="00B15E3A"/>
    <w:rsid w:val="00B15F7A"/>
    <w:rsid w:val="00B16332"/>
    <w:rsid w:val="00B16902"/>
    <w:rsid w:val="00B205A0"/>
    <w:rsid w:val="00B209F8"/>
    <w:rsid w:val="00B20D8F"/>
    <w:rsid w:val="00B211A3"/>
    <w:rsid w:val="00B2177B"/>
    <w:rsid w:val="00B21DE3"/>
    <w:rsid w:val="00B22274"/>
    <w:rsid w:val="00B230AF"/>
    <w:rsid w:val="00B23B46"/>
    <w:rsid w:val="00B24039"/>
    <w:rsid w:val="00B24092"/>
    <w:rsid w:val="00B25DC9"/>
    <w:rsid w:val="00B25FC0"/>
    <w:rsid w:val="00B26485"/>
    <w:rsid w:val="00B267D2"/>
    <w:rsid w:val="00B26B95"/>
    <w:rsid w:val="00B274ED"/>
    <w:rsid w:val="00B30354"/>
    <w:rsid w:val="00B3089D"/>
    <w:rsid w:val="00B30A07"/>
    <w:rsid w:val="00B31477"/>
    <w:rsid w:val="00B31A8F"/>
    <w:rsid w:val="00B31DB9"/>
    <w:rsid w:val="00B31FD8"/>
    <w:rsid w:val="00B32F16"/>
    <w:rsid w:val="00B336A1"/>
    <w:rsid w:val="00B33902"/>
    <w:rsid w:val="00B341D1"/>
    <w:rsid w:val="00B342D5"/>
    <w:rsid w:val="00B34B22"/>
    <w:rsid w:val="00B3563D"/>
    <w:rsid w:val="00B35899"/>
    <w:rsid w:val="00B35E96"/>
    <w:rsid w:val="00B36527"/>
    <w:rsid w:val="00B3666C"/>
    <w:rsid w:val="00B372AA"/>
    <w:rsid w:val="00B375FD"/>
    <w:rsid w:val="00B37B22"/>
    <w:rsid w:val="00B37E3D"/>
    <w:rsid w:val="00B40246"/>
    <w:rsid w:val="00B40573"/>
    <w:rsid w:val="00B4092E"/>
    <w:rsid w:val="00B41428"/>
    <w:rsid w:val="00B41606"/>
    <w:rsid w:val="00B41864"/>
    <w:rsid w:val="00B41923"/>
    <w:rsid w:val="00B420B5"/>
    <w:rsid w:val="00B420CF"/>
    <w:rsid w:val="00B42D95"/>
    <w:rsid w:val="00B43F6F"/>
    <w:rsid w:val="00B44707"/>
    <w:rsid w:val="00B45C1A"/>
    <w:rsid w:val="00B45F2B"/>
    <w:rsid w:val="00B46653"/>
    <w:rsid w:val="00B46A1D"/>
    <w:rsid w:val="00B46C4F"/>
    <w:rsid w:val="00B46CB7"/>
    <w:rsid w:val="00B47D4A"/>
    <w:rsid w:val="00B50406"/>
    <w:rsid w:val="00B5050E"/>
    <w:rsid w:val="00B50CB0"/>
    <w:rsid w:val="00B50ECD"/>
    <w:rsid w:val="00B51C97"/>
    <w:rsid w:val="00B523DD"/>
    <w:rsid w:val="00B52693"/>
    <w:rsid w:val="00B52A75"/>
    <w:rsid w:val="00B531B3"/>
    <w:rsid w:val="00B54C4A"/>
    <w:rsid w:val="00B5593D"/>
    <w:rsid w:val="00B564D7"/>
    <w:rsid w:val="00B5653C"/>
    <w:rsid w:val="00B567A9"/>
    <w:rsid w:val="00B56CED"/>
    <w:rsid w:val="00B56F37"/>
    <w:rsid w:val="00B56FDE"/>
    <w:rsid w:val="00B56FFB"/>
    <w:rsid w:val="00B5752E"/>
    <w:rsid w:val="00B57720"/>
    <w:rsid w:val="00B57C0A"/>
    <w:rsid w:val="00B57DB7"/>
    <w:rsid w:val="00B602D0"/>
    <w:rsid w:val="00B6118E"/>
    <w:rsid w:val="00B61302"/>
    <w:rsid w:val="00B619B0"/>
    <w:rsid w:val="00B62B95"/>
    <w:rsid w:val="00B6308D"/>
    <w:rsid w:val="00B634F3"/>
    <w:rsid w:val="00B638E4"/>
    <w:rsid w:val="00B63DCE"/>
    <w:rsid w:val="00B63F81"/>
    <w:rsid w:val="00B641E6"/>
    <w:rsid w:val="00B6470A"/>
    <w:rsid w:val="00B64AF3"/>
    <w:rsid w:val="00B64E90"/>
    <w:rsid w:val="00B6545F"/>
    <w:rsid w:val="00B6588E"/>
    <w:rsid w:val="00B65BBB"/>
    <w:rsid w:val="00B65C26"/>
    <w:rsid w:val="00B66DB4"/>
    <w:rsid w:val="00B67002"/>
    <w:rsid w:val="00B70C43"/>
    <w:rsid w:val="00B70FC0"/>
    <w:rsid w:val="00B71227"/>
    <w:rsid w:val="00B7129A"/>
    <w:rsid w:val="00B713AE"/>
    <w:rsid w:val="00B714C4"/>
    <w:rsid w:val="00B71E7A"/>
    <w:rsid w:val="00B71F2E"/>
    <w:rsid w:val="00B7259E"/>
    <w:rsid w:val="00B7291E"/>
    <w:rsid w:val="00B72CCE"/>
    <w:rsid w:val="00B73086"/>
    <w:rsid w:val="00B730B8"/>
    <w:rsid w:val="00B7371F"/>
    <w:rsid w:val="00B749CB"/>
    <w:rsid w:val="00B74E84"/>
    <w:rsid w:val="00B75D78"/>
    <w:rsid w:val="00B764E0"/>
    <w:rsid w:val="00B77C6D"/>
    <w:rsid w:val="00B80902"/>
    <w:rsid w:val="00B812DD"/>
    <w:rsid w:val="00B81845"/>
    <w:rsid w:val="00B818E2"/>
    <w:rsid w:val="00B82189"/>
    <w:rsid w:val="00B82604"/>
    <w:rsid w:val="00B828CF"/>
    <w:rsid w:val="00B832F2"/>
    <w:rsid w:val="00B833D8"/>
    <w:rsid w:val="00B8340D"/>
    <w:rsid w:val="00B839D5"/>
    <w:rsid w:val="00B83ECF"/>
    <w:rsid w:val="00B845B1"/>
    <w:rsid w:val="00B84657"/>
    <w:rsid w:val="00B84CC2"/>
    <w:rsid w:val="00B85089"/>
    <w:rsid w:val="00B8553C"/>
    <w:rsid w:val="00B85758"/>
    <w:rsid w:val="00B85AF6"/>
    <w:rsid w:val="00B85B1A"/>
    <w:rsid w:val="00B866EE"/>
    <w:rsid w:val="00B867B4"/>
    <w:rsid w:val="00B86CD3"/>
    <w:rsid w:val="00B872BC"/>
    <w:rsid w:val="00B874B3"/>
    <w:rsid w:val="00B926BD"/>
    <w:rsid w:val="00B92896"/>
    <w:rsid w:val="00B930FC"/>
    <w:rsid w:val="00B93854"/>
    <w:rsid w:val="00B94312"/>
    <w:rsid w:val="00B94A1E"/>
    <w:rsid w:val="00B94D1B"/>
    <w:rsid w:val="00B950B9"/>
    <w:rsid w:val="00B954E5"/>
    <w:rsid w:val="00B96429"/>
    <w:rsid w:val="00B969BE"/>
    <w:rsid w:val="00B9711C"/>
    <w:rsid w:val="00B97B85"/>
    <w:rsid w:val="00B97D9B"/>
    <w:rsid w:val="00BA0BD1"/>
    <w:rsid w:val="00BA1548"/>
    <w:rsid w:val="00BA1A9C"/>
    <w:rsid w:val="00BA1C04"/>
    <w:rsid w:val="00BA24EC"/>
    <w:rsid w:val="00BA2744"/>
    <w:rsid w:val="00BA343B"/>
    <w:rsid w:val="00BA3456"/>
    <w:rsid w:val="00BA3A7C"/>
    <w:rsid w:val="00BA3CC9"/>
    <w:rsid w:val="00BA3D28"/>
    <w:rsid w:val="00BA44FB"/>
    <w:rsid w:val="00BA4BA6"/>
    <w:rsid w:val="00BA5AFF"/>
    <w:rsid w:val="00BA63C3"/>
    <w:rsid w:val="00BA646F"/>
    <w:rsid w:val="00BA6511"/>
    <w:rsid w:val="00BA65D9"/>
    <w:rsid w:val="00BA66FE"/>
    <w:rsid w:val="00BA68EA"/>
    <w:rsid w:val="00BA6A1E"/>
    <w:rsid w:val="00BA6F21"/>
    <w:rsid w:val="00BA732B"/>
    <w:rsid w:val="00BA7792"/>
    <w:rsid w:val="00BA79C0"/>
    <w:rsid w:val="00BA7A75"/>
    <w:rsid w:val="00BA7C60"/>
    <w:rsid w:val="00BB0AD4"/>
    <w:rsid w:val="00BB0F8F"/>
    <w:rsid w:val="00BB1103"/>
    <w:rsid w:val="00BB1524"/>
    <w:rsid w:val="00BB24C0"/>
    <w:rsid w:val="00BB250C"/>
    <w:rsid w:val="00BB3888"/>
    <w:rsid w:val="00BB47CE"/>
    <w:rsid w:val="00BB5AF2"/>
    <w:rsid w:val="00BB5DB0"/>
    <w:rsid w:val="00BB5F89"/>
    <w:rsid w:val="00BB66A6"/>
    <w:rsid w:val="00BB6C98"/>
    <w:rsid w:val="00BB6D5B"/>
    <w:rsid w:val="00BB6E74"/>
    <w:rsid w:val="00BB6FD4"/>
    <w:rsid w:val="00BB7455"/>
    <w:rsid w:val="00BB7694"/>
    <w:rsid w:val="00BC1F6B"/>
    <w:rsid w:val="00BC22BA"/>
    <w:rsid w:val="00BC2F7D"/>
    <w:rsid w:val="00BC4028"/>
    <w:rsid w:val="00BC42D1"/>
    <w:rsid w:val="00BC4A36"/>
    <w:rsid w:val="00BC4B88"/>
    <w:rsid w:val="00BC5209"/>
    <w:rsid w:val="00BC646F"/>
    <w:rsid w:val="00BC6E1E"/>
    <w:rsid w:val="00BC716F"/>
    <w:rsid w:val="00BC7DE9"/>
    <w:rsid w:val="00BD03EB"/>
    <w:rsid w:val="00BD1B47"/>
    <w:rsid w:val="00BD1EA6"/>
    <w:rsid w:val="00BD2725"/>
    <w:rsid w:val="00BD30E5"/>
    <w:rsid w:val="00BD34CF"/>
    <w:rsid w:val="00BD354A"/>
    <w:rsid w:val="00BD3615"/>
    <w:rsid w:val="00BD3972"/>
    <w:rsid w:val="00BD3D94"/>
    <w:rsid w:val="00BD40C4"/>
    <w:rsid w:val="00BD4547"/>
    <w:rsid w:val="00BD4B51"/>
    <w:rsid w:val="00BD4D71"/>
    <w:rsid w:val="00BD5399"/>
    <w:rsid w:val="00BD571B"/>
    <w:rsid w:val="00BD6136"/>
    <w:rsid w:val="00BD6E4F"/>
    <w:rsid w:val="00BD7353"/>
    <w:rsid w:val="00BD760D"/>
    <w:rsid w:val="00BD79D9"/>
    <w:rsid w:val="00BD7DA9"/>
    <w:rsid w:val="00BE06C5"/>
    <w:rsid w:val="00BE0F0F"/>
    <w:rsid w:val="00BE1046"/>
    <w:rsid w:val="00BE139F"/>
    <w:rsid w:val="00BE14F3"/>
    <w:rsid w:val="00BE1907"/>
    <w:rsid w:val="00BE19D8"/>
    <w:rsid w:val="00BE19FC"/>
    <w:rsid w:val="00BE1E50"/>
    <w:rsid w:val="00BE221F"/>
    <w:rsid w:val="00BE359E"/>
    <w:rsid w:val="00BE3750"/>
    <w:rsid w:val="00BE3AD8"/>
    <w:rsid w:val="00BE416C"/>
    <w:rsid w:val="00BE495B"/>
    <w:rsid w:val="00BE4C3B"/>
    <w:rsid w:val="00BE54FD"/>
    <w:rsid w:val="00BE588D"/>
    <w:rsid w:val="00BE596E"/>
    <w:rsid w:val="00BE5B65"/>
    <w:rsid w:val="00BE75D5"/>
    <w:rsid w:val="00BE78D9"/>
    <w:rsid w:val="00BE7C00"/>
    <w:rsid w:val="00BF0041"/>
    <w:rsid w:val="00BF0770"/>
    <w:rsid w:val="00BF0F2C"/>
    <w:rsid w:val="00BF0F43"/>
    <w:rsid w:val="00BF1005"/>
    <w:rsid w:val="00BF158C"/>
    <w:rsid w:val="00BF159A"/>
    <w:rsid w:val="00BF15D7"/>
    <w:rsid w:val="00BF1C88"/>
    <w:rsid w:val="00BF29DC"/>
    <w:rsid w:val="00BF2A3B"/>
    <w:rsid w:val="00BF2E5A"/>
    <w:rsid w:val="00BF33C6"/>
    <w:rsid w:val="00BF349F"/>
    <w:rsid w:val="00BF370D"/>
    <w:rsid w:val="00BF3C58"/>
    <w:rsid w:val="00BF3C7B"/>
    <w:rsid w:val="00BF3EA8"/>
    <w:rsid w:val="00BF53F9"/>
    <w:rsid w:val="00BF5756"/>
    <w:rsid w:val="00C002D5"/>
    <w:rsid w:val="00C0151C"/>
    <w:rsid w:val="00C019F5"/>
    <w:rsid w:val="00C01C96"/>
    <w:rsid w:val="00C02F8D"/>
    <w:rsid w:val="00C0308A"/>
    <w:rsid w:val="00C035F5"/>
    <w:rsid w:val="00C03A7C"/>
    <w:rsid w:val="00C04222"/>
    <w:rsid w:val="00C0422E"/>
    <w:rsid w:val="00C04307"/>
    <w:rsid w:val="00C04371"/>
    <w:rsid w:val="00C0449F"/>
    <w:rsid w:val="00C05093"/>
    <w:rsid w:val="00C0511A"/>
    <w:rsid w:val="00C05158"/>
    <w:rsid w:val="00C054B4"/>
    <w:rsid w:val="00C05C99"/>
    <w:rsid w:val="00C05CBB"/>
    <w:rsid w:val="00C06092"/>
    <w:rsid w:val="00C060E6"/>
    <w:rsid w:val="00C06752"/>
    <w:rsid w:val="00C06CFC"/>
    <w:rsid w:val="00C06D49"/>
    <w:rsid w:val="00C07585"/>
    <w:rsid w:val="00C1003F"/>
    <w:rsid w:val="00C1015A"/>
    <w:rsid w:val="00C10D94"/>
    <w:rsid w:val="00C11F97"/>
    <w:rsid w:val="00C138BE"/>
    <w:rsid w:val="00C13C50"/>
    <w:rsid w:val="00C13E97"/>
    <w:rsid w:val="00C155CB"/>
    <w:rsid w:val="00C15ADA"/>
    <w:rsid w:val="00C15B67"/>
    <w:rsid w:val="00C1608D"/>
    <w:rsid w:val="00C16449"/>
    <w:rsid w:val="00C1737D"/>
    <w:rsid w:val="00C207DC"/>
    <w:rsid w:val="00C20DCA"/>
    <w:rsid w:val="00C2129A"/>
    <w:rsid w:val="00C21423"/>
    <w:rsid w:val="00C2189F"/>
    <w:rsid w:val="00C21F43"/>
    <w:rsid w:val="00C23484"/>
    <w:rsid w:val="00C241F0"/>
    <w:rsid w:val="00C24795"/>
    <w:rsid w:val="00C24AD6"/>
    <w:rsid w:val="00C25696"/>
    <w:rsid w:val="00C25DAB"/>
    <w:rsid w:val="00C25E80"/>
    <w:rsid w:val="00C26FFE"/>
    <w:rsid w:val="00C2733E"/>
    <w:rsid w:val="00C2762C"/>
    <w:rsid w:val="00C30E75"/>
    <w:rsid w:val="00C31EB3"/>
    <w:rsid w:val="00C31FC3"/>
    <w:rsid w:val="00C320E7"/>
    <w:rsid w:val="00C32B1F"/>
    <w:rsid w:val="00C33DAB"/>
    <w:rsid w:val="00C34A6C"/>
    <w:rsid w:val="00C34C2B"/>
    <w:rsid w:val="00C34D31"/>
    <w:rsid w:val="00C3552B"/>
    <w:rsid w:val="00C359A9"/>
    <w:rsid w:val="00C359BB"/>
    <w:rsid w:val="00C364C4"/>
    <w:rsid w:val="00C37411"/>
    <w:rsid w:val="00C37ADF"/>
    <w:rsid w:val="00C40866"/>
    <w:rsid w:val="00C40E83"/>
    <w:rsid w:val="00C40F1B"/>
    <w:rsid w:val="00C4165E"/>
    <w:rsid w:val="00C4189D"/>
    <w:rsid w:val="00C42263"/>
    <w:rsid w:val="00C42654"/>
    <w:rsid w:val="00C42AAE"/>
    <w:rsid w:val="00C42ADB"/>
    <w:rsid w:val="00C436D0"/>
    <w:rsid w:val="00C44548"/>
    <w:rsid w:val="00C453DE"/>
    <w:rsid w:val="00C4555A"/>
    <w:rsid w:val="00C4576D"/>
    <w:rsid w:val="00C4583C"/>
    <w:rsid w:val="00C45AF7"/>
    <w:rsid w:val="00C50949"/>
    <w:rsid w:val="00C5095D"/>
    <w:rsid w:val="00C51F3A"/>
    <w:rsid w:val="00C51F4D"/>
    <w:rsid w:val="00C51FC3"/>
    <w:rsid w:val="00C522FB"/>
    <w:rsid w:val="00C52C7E"/>
    <w:rsid w:val="00C54503"/>
    <w:rsid w:val="00C54F5B"/>
    <w:rsid w:val="00C5533D"/>
    <w:rsid w:val="00C55DEA"/>
    <w:rsid w:val="00C57A85"/>
    <w:rsid w:val="00C57E10"/>
    <w:rsid w:val="00C60469"/>
    <w:rsid w:val="00C6104B"/>
    <w:rsid w:val="00C61722"/>
    <w:rsid w:val="00C63127"/>
    <w:rsid w:val="00C631EF"/>
    <w:rsid w:val="00C63680"/>
    <w:rsid w:val="00C6541E"/>
    <w:rsid w:val="00C654F2"/>
    <w:rsid w:val="00C66070"/>
    <w:rsid w:val="00C66A38"/>
    <w:rsid w:val="00C66C1C"/>
    <w:rsid w:val="00C6720B"/>
    <w:rsid w:val="00C673B3"/>
    <w:rsid w:val="00C67632"/>
    <w:rsid w:val="00C67B7B"/>
    <w:rsid w:val="00C701C1"/>
    <w:rsid w:val="00C70F79"/>
    <w:rsid w:val="00C70FD6"/>
    <w:rsid w:val="00C7145E"/>
    <w:rsid w:val="00C71518"/>
    <w:rsid w:val="00C72C5E"/>
    <w:rsid w:val="00C7327D"/>
    <w:rsid w:val="00C73DAA"/>
    <w:rsid w:val="00C745A2"/>
    <w:rsid w:val="00C749DD"/>
    <w:rsid w:val="00C750CC"/>
    <w:rsid w:val="00C7514F"/>
    <w:rsid w:val="00C75617"/>
    <w:rsid w:val="00C766B0"/>
    <w:rsid w:val="00C7696F"/>
    <w:rsid w:val="00C76C49"/>
    <w:rsid w:val="00C76F3A"/>
    <w:rsid w:val="00C778BA"/>
    <w:rsid w:val="00C81189"/>
    <w:rsid w:val="00C81309"/>
    <w:rsid w:val="00C81A1F"/>
    <w:rsid w:val="00C81AFE"/>
    <w:rsid w:val="00C81CA6"/>
    <w:rsid w:val="00C81FF7"/>
    <w:rsid w:val="00C82332"/>
    <w:rsid w:val="00C82772"/>
    <w:rsid w:val="00C83251"/>
    <w:rsid w:val="00C83B8E"/>
    <w:rsid w:val="00C8467E"/>
    <w:rsid w:val="00C852A8"/>
    <w:rsid w:val="00C8582A"/>
    <w:rsid w:val="00C879F6"/>
    <w:rsid w:val="00C906E7"/>
    <w:rsid w:val="00C91FF5"/>
    <w:rsid w:val="00C9221B"/>
    <w:rsid w:val="00C92411"/>
    <w:rsid w:val="00C92A72"/>
    <w:rsid w:val="00C93B24"/>
    <w:rsid w:val="00C93F22"/>
    <w:rsid w:val="00C9418E"/>
    <w:rsid w:val="00C958D1"/>
    <w:rsid w:val="00C96AED"/>
    <w:rsid w:val="00C97005"/>
    <w:rsid w:val="00C970D6"/>
    <w:rsid w:val="00C976A4"/>
    <w:rsid w:val="00CA0364"/>
    <w:rsid w:val="00CA0620"/>
    <w:rsid w:val="00CA0629"/>
    <w:rsid w:val="00CA08E4"/>
    <w:rsid w:val="00CA121A"/>
    <w:rsid w:val="00CA1365"/>
    <w:rsid w:val="00CA1B65"/>
    <w:rsid w:val="00CA1DA4"/>
    <w:rsid w:val="00CA245B"/>
    <w:rsid w:val="00CA2F72"/>
    <w:rsid w:val="00CA3456"/>
    <w:rsid w:val="00CA3965"/>
    <w:rsid w:val="00CA4154"/>
    <w:rsid w:val="00CA4754"/>
    <w:rsid w:val="00CA4892"/>
    <w:rsid w:val="00CA55D3"/>
    <w:rsid w:val="00CA6D4F"/>
    <w:rsid w:val="00CA6FE8"/>
    <w:rsid w:val="00CA77EC"/>
    <w:rsid w:val="00CA79D9"/>
    <w:rsid w:val="00CA7AC9"/>
    <w:rsid w:val="00CA7C53"/>
    <w:rsid w:val="00CB017B"/>
    <w:rsid w:val="00CB0A07"/>
    <w:rsid w:val="00CB1E3C"/>
    <w:rsid w:val="00CB2593"/>
    <w:rsid w:val="00CB2A54"/>
    <w:rsid w:val="00CB2D5F"/>
    <w:rsid w:val="00CB3336"/>
    <w:rsid w:val="00CB385C"/>
    <w:rsid w:val="00CB46C8"/>
    <w:rsid w:val="00CB4ABC"/>
    <w:rsid w:val="00CB4D83"/>
    <w:rsid w:val="00CB50FD"/>
    <w:rsid w:val="00CB5A3E"/>
    <w:rsid w:val="00CB5A94"/>
    <w:rsid w:val="00CB5E13"/>
    <w:rsid w:val="00CB6D3B"/>
    <w:rsid w:val="00CB7277"/>
    <w:rsid w:val="00CC06CC"/>
    <w:rsid w:val="00CC0E22"/>
    <w:rsid w:val="00CC1D27"/>
    <w:rsid w:val="00CC1DA6"/>
    <w:rsid w:val="00CC1F0B"/>
    <w:rsid w:val="00CC2B5A"/>
    <w:rsid w:val="00CC372B"/>
    <w:rsid w:val="00CC385E"/>
    <w:rsid w:val="00CC390B"/>
    <w:rsid w:val="00CC3C7B"/>
    <w:rsid w:val="00CC44C8"/>
    <w:rsid w:val="00CC5C33"/>
    <w:rsid w:val="00CC6370"/>
    <w:rsid w:val="00CC64E5"/>
    <w:rsid w:val="00CC6CDE"/>
    <w:rsid w:val="00CC75C8"/>
    <w:rsid w:val="00CC76C5"/>
    <w:rsid w:val="00CC770C"/>
    <w:rsid w:val="00CC7ABD"/>
    <w:rsid w:val="00CD040E"/>
    <w:rsid w:val="00CD0AA2"/>
    <w:rsid w:val="00CD0AAA"/>
    <w:rsid w:val="00CD0AF2"/>
    <w:rsid w:val="00CD0BEB"/>
    <w:rsid w:val="00CD0FC0"/>
    <w:rsid w:val="00CD19E3"/>
    <w:rsid w:val="00CD2DDC"/>
    <w:rsid w:val="00CD3A7E"/>
    <w:rsid w:val="00CD3C4A"/>
    <w:rsid w:val="00CD3DFF"/>
    <w:rsid w:val="00CD3F96"/>
    <w:rsid w:val="00CD4763"/>
    <w:rsid w:val="00CD4954"/>
    <w:rsid w:val="00CD4964"/>
    <w:rsid w:val="00CD4AAA"/>
    <w:rsid w:val="00CD55EC"/>
    <w:rsid w:val="00CD56AD"/>
    <w:rsid w:val="00CD69F3"/>
    <w:rsid w:val="00CD721D"/>
    <w:rsid w:val="00CD7241"/>
    <w:rsid w:val="00CD75E2"/>
    <w:rsid w:val="00CE0982"/>
    <w:rsid w:val="00CE0F55"/>
    <w:rsid w:val="00CE1177"/>
    <w:rsid w:val="00CE1757"/>
    <w:rsid w:val="00CE196A"/>
    <w:rsid w:val="00CE2BD5"/>
    <w:rsid w:val="00CE345E"/>
    <w:rsid w:val="00CE3C20"/>
    <w:rsid w:val="00CE3C91"/>
    <w:rsid w:val="00CE3FF4"/>
    <w:rsid w:val="00CE4926"/>
    <w:rsid w:val="00CE4BA8"/>
    <w:rsid w:val="00CE5FEE"/>
    <w:rsid w:val="00CE64FB"/>
    <w:rsid w:val="00CE673D"/>
    <w:rsid w:val="00CE6CAA"/>
    <w:rsid w:val="00CE6DFF"/>
    <w:rsid w:val="00CE6F1D"/>
    <w:rsid w:val="00CE77C1"/>
    <w:rsid w:val="00CE7D74"/>
    <w:rsid w:val="00CE7F9C"/>
    <w:rsid w:val="00CF0A8B"/>
    <w:rsid w:val="00CF109E"/>
    <w:rsid w:val="00CF20AC"/>
    <w:rsid w:val="00CF2CAE"/>
    <w:rsid w:val="00CF319A"/>
    <w:rsid w:val="00CF365F"/>
    <w:rsid w:val="00CF36DD"/>
    <w:rsid w:val="00CF376E"/>
    <w:rsid w:val="00CF464A"/>
    <w:rsid w:val="00CF481E"/>
    <w:rsid w:val="00CF6297"/>
    <w:rsid w:val="00CF66F3"/>
    <w:rsid w:val="00CF6B39"/>
    <w:rsid w:val="00CF7BA7"/>
    <w:rsid w:val="00D00780"/>
    <w:rsid w:val="00D00809"/>
    <w:rsid w:val="00D0099B"/>
    <w:rsid w:val="00D00BEE"/>
    <w:rsid w:val="00D00C7D"/>
    <w:rsid w:val="00D00CAB"/>
    <w:rsid w:val="00D0128F"/>
    <w:rsid w:val="00D0206E"/>
    <w:rsid w:val="00D020D3"/>
    <w:rsid w:val="00D02989"/>
    <w:rsid w:val="00D02CB4"/>
    <w:rsid w:val="00D03963"/>
    <w:rsid w:val="00D03A0A"/>
    <w:rsid w:val="00D065CA"/>
    <w:rsid w:val="00D0696A"/>
    <w:rsid w:val="00D07616"/>
    <w:rsid w:val="00D07D2F"/>
    <w:rsid w:val="00D1029F"/>
    <w:rsid w:val="00D11AE5"/>
    <w:rsid w:val="00D12034"/>
    <w:rsid w:val="00D12505"/>
    <w:rsid w:val="00D12611"/>
    <w:rsid w:val="00D139D3"/>
    <w:rsid w:val="00D14A2B"/>
    <w:rsid w:val="00D14A56"/>
    <w:rsid w:val="00D14B38"/>
    <w:rsid w:val="00D15046"/>
    <w:rsid w:val="00D15399"/>
    <w:rsid w:val="00D155E5"/>
    <w:rsid w:val="00D156DE"/>
    <w:rsid w:val="00D158E1"/>
    <w:rsid w:val="00D16F6D"/>
    <w:rsid w:val="00D17667"/>
    <w:rsid w:val="00D177D9"/>
    <w:rsid w:val="00D17860"/>
    <w:rsid w:val="00D17925"/>
    <w:rsid w:val="00D20576"/>
    <w:rsid w:val="00D209A2"/>
    <w:rsid w:val="00D21022"/>
    <w:rsid w:val="00D211A2"/>
    <w:rsid w:val="00D2249A"/>
    <w:rsid w:val="00D224B0"/>
    <w:rsid w:val="00D234F8"/>
    <w:rsid w:val="00D235D3"/>
    <w:rsid w:val="00D23771"/>
    <w:rsid w:val="00D23870"/>
    <w:rsid w:val="00D23939"/>
    <w:rsid w:val="00D23F46"/>
    <w:rsid w:val="00D24E9D"/>
    <w:rsid w:val="00D25ACE"/>
    <w:rsid w:val="00D25D3C"/>
    <w:rsid w:val="00D25F73"/>
    <w:rsid w:val="00D261A6"/>
    <w:rsid w:val="00D274AB"/>
    <w:rsid w:val="00D274BC"/>
    <w:rsid w:val="00D27C85"/>
    <w:rsid w:val="00D27F3A"/>
    <w:rsid w:val="00D3016A"/>
    <w:rsid w:val="00D30356"/>
    <w:rsid w:val="00D30602"/>
    <w:rsid w:val="00D30796"/>
    <w:rsid w:val="00D31729"/>
    <w:rsid w:val="00D31902"/>
    <w:rsid w:val="00D32004"/>
    <w:rsid w:val="00D33E1F"/>
    <w:rsid w:val="00D33F6B"/>
    <w:rsid w:val="00D342EE"/>
    <w:rsid w:val="00D343B8"/>
    <w:rsid w:val="00D346CE"/>
    <w:rsid w:val="00D34D53"/>
    <w:rsid w:val="00D34E14"/>
    <w:rsid w:val="00D352A9"/>
    <w:rsid w:val="00D35898"/>
    <w:rsid w:val="00D35B65"/>
    <w:rsid w:val="00D35FEC"/>
    <w:rsid w:val="00D366F0"/>
    <w:rsid w:val="00D37712"/>
    <w:rsid w:val="00D40EAC"/>
    <w:rsid w:val="00D41032"/>
    <w:rsid w:val="00D41333"/>
    <w:rsid w:val="00D427C3"/>
    <w:rsid w:val="00D42927"/>
    <w:rsid w:val="00D430F3"/>
    <w:rsid w:val="00D43E1D"/>
    <w:rsid w:val="00D44232"/>
    <w:rsid w:val="00D44716"/>
    <w:rsid w:val="00D44E90"/>
    <w:rsid w:val="00D45730"/>
    <w:rsid w:val="00D4582B"/>
    <w:rsid w:val="00D458C4"/>
    <w:rsid w:val="00D46B0C"/>
    <w:rsid w:val="00D46B16"/>
    <w:rsid w:val="00D47245"/>
    <w:rsid w:val="00D4729D"/>
    <w:rsid w:val="00D47A81"/>
    <w:rsid w:val="00D50C80"/>
    <w:rsid w:val="00D51A35"/>
    <w:rsid w:val="00D51EB4"/>
    <w:rsid w:val="00D523A7"/>
    <w:rsid w:val="00D53554"/>
    <w:rsid w:val="00D5387F"/>
    <w:rsid w:val="00D53C5A"/>
    <w:rsid w:val="00D54422"/>
    <w:rsid w:val="00D54B74"/>
    <w:rsid w:val="00D54DF6"/>
    <w:rsid w:val="00D550D4"/>
    <w:rsid w:val="00D5596E"/>
    <w:rsid w:val="00D55D52"/>
    <w:rsid w:val="00D55DCD"/>
    <w:rsid w:val="00D55DF0"/>
    <w:rsid w:val="00D56E71"/>
    <w:rsid w:val="00D57036"/>
    <w:rsid w:val="00D570DA"/>
    <w:rsid w:val="00D570DB"/>
    <w:rsid w:val="00D57465"/>
    <w:rsid w:val="00D578A0"/>
    <w:rsid w:val="00D57D2E"/>
    <w:rsid w:val="00D60786"/>
    <w:rsid w:val="00D6154F"/>
    <w:rsid w:val="00D61928"/>
    <w:rsid w:val="00D61B47"/>
    <w:rsid w:val="00D624E5"/>
    <w:rsid w:val="00D64B2C"/>
    <w:rsid w:val="00D64C7A"/>
    <w:rsid w:val="00D657EC"/>
    <w:rsid w:val="00D658FD"/>
    <w:rsid w:val="00D660CC"/>
    <w:rsid w:val="00D679F9"/>
    <w:rsid w:val="00D70751"/>
    <w:rsid w:val="00D72851"/>
    <w:rsid w:val="00D73157"/>
    <w:rsid w:val="00D733AA"/>
    <w:rsid w:val="00D73A09"/>
    <w:rsid w:val="00D747F0"/>
    <w:rsid w:val="00D74AA5"/>
    <w:rsid w:val="00D75549"/>
    <w:rsid w:val="00D75892"/>
    <w:rsid w:val="00D76301"/>
    <w:rsid w:val="00D7655E"/>
    <w:rsid w:val="00D76776"/>
    <w:rsid w:val="00D7719A"/>
    <w:rsid w:val="00D776FB"/>
    <w:rsid w:val="00D776FC"/>
    <w:rsid w:val="00D814F9"/>
    <w:rsid w:val="00D81C17"/>
    <w:rsid w:val="00D81EF0"/>
    <w:rsid w:val="00D82B84"/>
    <w:rsid w:val="00D82FD6"/>
    <w:rsid w:val="00D84089"/>
    <w:rsid w:val="00D84196"/>
    <w:rsid w:val="00D85C5C"/>
    <w:rsid w:val="00D85ECF"/>
    <w:rsid w:val="00D8671E"/>
    <w:rsid w:val="00D9003C"/>
    <w:rsid w:val="00D907BB"/>
    <w:rsid w:val="00D90A7F"/>
    <w:rsid w:val="00D90CF6"/>
    <w:rsid w:val="00D913AA"/>
    <w:rsid w:val="00D91431"/>
    <w:rsid w:val="00D9222C"/>
    <w:rsid w:val="00D92271"/>
    <w:rsid w:val="00D92287"/>
    <w:rsid w:val="00D92CD6"/>
    <w:rsid w:val="00D92D21"/>
    <w:rsid w:val="00D92E71"/>
    <w:rsid w:val="00D93FAA"/>
    <w:rsid w:val="00D943DB"/>
    <w:rsid w:val="00D94764"/>
    <w:rsid w:val="00D947E4"/>
    <w:rsid w:val="00D94A4A"/>
    <w:rsid w:val="00D94BA7"/>
    <w:rsid w:val="00D94C82"/>
    <w:rsid w:val="00D94CAF"/>
    <w:rsid w:val="00D94F99"/>
    <w:rsid w:val="00D9544D"/>
    <w:rsid w:val="00D95705"/>
    <w:rsid w:val="00D96996"/>
    <w:rsid w:val="00D96BA6"/>
    <w:rsid w:val="00D97180"/>
    <w:rsid w:val="00DA0012"/>
    <w:rsid w:val="00DA27D4"/>
    <w:rsid w:val="00DA34DE"/>
    <w:rsid w:val="00DA3A68"/>
    <w:rsid w:val="00DA42C6"/>
    <w:rsid w:val="00DA4D2E"/>
    <w:rsid w:val="00DA6A50"/>
    <w:rsid w:val="00DA7670"/>
    <w:rsid w:val="00DA7D6D"/>
    <w:rsid w:val="00DB014B"/>
    <w:rsid w:val="00DB02E0"/>
    <w:rsid w:val="00DB0ACB"/>
    <w:rsid w:val="00DB0E91"/>
    <w:rsid w:val="00DB13FE"/>
    <w:rsid w:val="00DB1937"/>
    <w:rsid w:val="00DB1D77"/>
    <w:rsid w:val="00DB2006"/>
    <w:rsid w:val="00DB207F"/>
    <w:rsid w:val="00DB22ED"/>
    <w:rsid w:val="00DB2543"/>
    <w:rsid w:val="00DB3191"/>
    <w:rsid w:val="00DB3412"/>
    <w:rsid w:val="00DB3B73"/>
    <w:rsid w:val="00DB4724"/>
    <w:rsid w:val="00DB512E"/>
    <w:rsid w:val="00DB5366"/>
    <w:rsid w:val="00DB69B8"/>
    <w:rsid w:val="00DC09CF"/>
    <w:rsid w:val="00DC0E6C"/>
    <w:rsid w:val="00DC0FE9"/>
    <w:rsid w:val="00DC174B"/>
    <w:rsid w:val="00DC1D5C"/>
    <w:rsid w:val="00DC2570"/>
    <w:rsid w:val="00DC344D"/>
    <w:rsid w:val="00DC3614"/>
    <w:rsid w:val="00DC3B04"/>
    <w:rsid w:val="00DC3F3C"/>
    <w:rsid w:val="00DC49E2"/>
    <w:rsid w:val="00DC4EE9"/>
    <w:rsid w:val="00DC4F5C"/>
    <w:rsid w:val="00DC558F"/>
    <w:rsid w:val="00DC5768"/>
    <w:rsid w:val="00DC5FE5"/>
    <w:rsid w:val="00DC605C"/>
    <w:rsid w:val="00DC625D"/>
    <w:rsid w:val="00DC63D0"/>
    <w:rsid w:val="00DC6CB4"/>
    <w:rsid w:val="00DC714E"/>
    <w:rsid w:val="00DC7418"/>
    <w:rsid w:val="00DC76A8"/>
    <w:rsid w:val="00DC7CF1"/>
    <w:rsid w:val="00DC7D6A"/>
    <w:rsid w:val="00DC7EE2"/>
    <w:rsid w:val="00DD006D"/>
    <w:rsid w:val="00DD022A"/>
    <w:rsid w:val="00DD0E14"/>
    <w:rsid w:val="00DD0FE4"/>
    <w:rsid w:val="00DD1886"/>
    <w:rsid w:val="00DD1E6F"/>
    <w:rsid w:val="00DD21C8"/>
    <w:rsid w:val="00DD2435"/>
    <w:rsid w:val="00DD2968"/>
    <w:rsid w:val="00DD352F"/>
    <w:rsid w:val="00DD3CB3"/>
    <w:rsid w:val="00DD423B"/>
    <w:rsid w:val="00DD463B"/>
    <w:rsid w:val="00DD47EF"/>
    <w:rsid w:val="00DD4EDB"/>
    <w:rsid w:val="00DD50F8"/>
    <w:rsid w:val="00DD5C7A"/>
    <w:rsid w:val="00DD61B4"/>
    <w:rsid w:val="00DD6B52"/>
    <w:rsid w:val="00DD7119"/>
    <w:rsid w:val="00DD7330"/>
    <w:rsid w:val="00DD739B"/>
    <w:rsid w:val="00DD7902"/>
    <w:rsid w:val="00DD7F7A"/>
    <w:rsid w:val="00DE0114"/>
    <w:rsid w:val="00DE012F"/>
    <w:rsid w:val="00DE073C"/>
    <w:rsid w:val="00DE0869"/>
    <w:rsid w:val="00DE101B"/>
    <w:rsid w:val="00DE153E"/>
    <w:rsid w:val="00DE2378"/>
    <w:rsid w:val="00DE288D"/>
    <w:rsid w:val="00DE2C9C"/>
    <w:rsid w:val="00DE3EBC"/>
    <w:rsid w:val="00DE625B"/>
    <w:rsid w:val="00DE626A"/>
    <w:rsid w:val="00DE6516"/>
    <w:rsid w:val="00DE65F0"/>
    <w:rsid w:val="00DE6AA8"/>
    <w:rsid w:val="00DE732C"/>
    <w:rsid w:val="00DF0A51"/>
    <w:rsid w:val="00DF0B68"/>
    <w:rsid w:val="00DF498F"/>
    <w:rsid w:val="00DF5B42"/>
    <w:rsid w:val="00DF5E6E"/>
    <w:rsid w:val="00DF6423"/>
    <w:rsid w:val="00DF6BDF"/>
    <w:rsid w:val="00DF6F93"/>
    <w:rsid w:val="00DF6FC6"/>
    <w:rsid w:val="00DF7DED"/>
    <w:rsid w:val="00E00B82"/>
    <w:rsid w:val="00E01EFE"/>
    <w:rsid w:val="00E03437"/>
    <w:rsid w:val="00E037AA"/>
    <w:rsid w:val="00E0452F"/>
    <w:rsid w:val="00E045D5"/>
    <w:rsid w:val="00E052E7"/>
    <w:rsid w:val="00E05ACD"/>
    <w:rsid w:val="00E069A3"/>
    <w:rsid w:val="00E07291"/>
    <w:rsid w:val="00E07528"/>
    <w:rsid w:val="00E07961"/>
    <w:rsid w:val="00E07CC7"/>
    <w:rsid w:val="00E07D21"/>
    <w:rsid w:val="00E07E38"/>
    <w:rsid w:val="00E117F7"/>
    <w:rsid w:val="00E1180C"/>
    <w:rsid w:val="00E119A5"/>
    <w:rsid w:val="00E11A64"/>
    <w:rsid w:val="00E11B37"/>
    <w:rsid w:val="00E11BA3"/>
    <w:rsid w:val="00E1234B"/>
    <w:rsid w:val="00E1392B"/>
    <w:rsid w:val="00E13D06"/>
    <w:rsid w:val="00E141C1"/>
    <w:rsid w:val="00E14729"/>
    <w:rsid w:val="00E15366"/>
    <w:rsid w:val="00E15811"/>
    <w:rsid w:val="00E15A18"/>
    <w:rsid w:val="00E16100"/>
    <w:rsid w:val="00E1685A"/>
    <w:rsid w:val="00E16CEB"/>
    <w:rsid w:val="00E170F7"/>
    <w:rsid w:val="00E173CA"/>
    <w:rsid w:val="00E17594"/>
    <w:rsid w:val="00E17827"/>
    <w:rsid w:val="00E17CDD"/>
    <w:rsid w:val="00E17CF4"/>
    <w:rsid w:val="00E210E2"/>
    <w:rsid w:val="00E21917"/>
    <w:rsid w:val="00E21A03"/>
    <w:rsid w:val="00E21EC5"/>
    <w:rsid w:val="00E22386"/>
    <w:rsid w:val="00E228A3"/>
    <w:rsid w:val="00E22986"/>
    <w:rsid w:val="00E23A66"/>
    <w:rsid w:val="00E24461"/>
    <w:rsid w:val="00E24515"/>
    <w:rsid w:val="00E24D91"/>
    <w:rsid w:val="00E25EB2"/>
    <w:rsid w:val="00E262B3"/>
    <w:rsid w:val="00E26477"/>
    <w:rsid w:val="00E26813"/>
    <w:rsid w:val="00E26C21"/>
    <w:rsid w:val="00E270A8"/>
    <w:rsid w:val="00E273F6"/>
    <w:rsid w:val="00E274DF"/>
    <w:rsid w:val="00E278BF"/>
    <w:rsid w:val="00E279C6"/>
    <w:rsid w:val="00E27FC5"/>
    <w:rsid w:val="00E318E3"/>
    <w:rsid w:val="00E319B7"/>
    <w:rsid w:val="00E31B60"/>
    <w:rsid w:val="00E322DD"/>
    <w:rsid w:val="00E32382"/>
    <w:rsid w:val="00E3248C"/>
    <w:rsid w:val="00E32EC4"/>
    <w:rsid w:val="00E32FD0"/>
    <w:rsid w:val="00E336CC"/>
    <w:rsid w:val="00E33843"/>
    <w:rsid w:val="00E34971"/>
    <w:rsid w:val="00E3507C"/>
    <w:rsid w:val="00E355EF"/>
    <w:rsid w:val="00E3566E"/>
    <w:rsid w:val="00E35AA4"/>
    <w:rsid w:val="00E360C4"/>
    <w:rsid w:val="00E36176"/>
    <w:rsid w:val="00E363AA"/>
    <w:rsid w:val="00E36969"/>
    <w:rsid w:val="00E369FC"/>
    <w:rsid w:val="00E36EA8"/>
    <w:rsid w:val="00E373B6"/>
    <w:rsid w:val="00E373E2"/>
    <w:rsid w:val="00E3746F"/>
    <w:rsid w:val="00E37C07"/>
    <w:rsid w:val="00E40FD7"/>
    <w:rsid w:val="00E41401"/>
    <w:rsid w:val="00E41661"/>
    <w:rsid w:val="00E41727"/>
    <w:rsid w:val="00E4188D"/>
    <w:rsid w:val="00E41AE7"/>
    <w:rsid w:val="00E420BF"/>
    <w:rsid w:val="00E4224D"/>
    <w:rsid w:val="00E42337"/>
    <w:rsid w:val="00E4301F"/>
    <w:rsid w:val="00E45816"/>
    <w:rsid w:val="00E4686F"/>
    <w:rsid w:val="00E46D18"/>
    <w:rsid w:val="00E46E98"/>
    <w:rsid w:val="00E47001"/>
    <w:rsid w:val="00E4762A"/>
    <w:rsid w:val="00E476C3"/>
    <w:rsid w:val="00E47985"/>
    <w:rsid w:val="00E47BD4"/>
    <w:rsid w:val="00E502F2"/>
    <w:rsid w:val="00E519E6"/>
    <w:rsid w:val="00E51DD3"/>
    <w:rsid w:val="00E51E54"/>
    <w:rsid w:val="00E5210F"/>
    <w:rsid w:val="00E53732"/>
    <w:rsid w:val="00E53976"/>
    <w:rsid w:val="00E53B9E"/>
    <w:rsid w:val="00E53FBF"/>
    <w:rsid w:val="00E5462D"/>
    <w:rsid w:val="00E54B5F"/>
    <w:rsid w:val="00E5529D"/>
    <w:rsid w:val="00E56192"/>
    <w:rsid w:val="00E562C5"/>
    <w:rsid w:val="00E5699A"/>
    <w:rsid w:val="00E5754D"/>
    <w:rsid w:val="00E578B8"/>
    <w:rsid w:val="00E57937"/>
    <w:rsid w:val="00E57CF2"/>
    <w:rsid w:val="00E57EFF"/>
    <w:rsid w:val="00E6027A"/>
    <w:rsid w:val="00E60B66"/>
    <w:rsid w:val="00E612D3"/>
    <w:rsid w:val="00E612E4"/>
    <w:rsid w:val="00E61495"/>
    <w:rsid w:val="00E61D23"/>
    <w:rsid w:val="00E62D2E"/>
    <w:rsid w:val="00E63A5B"/>
    <w:rsid w:val="00E63E97"/>
    <w:rsid w:val="00E6426E"/>
    <w:rsid w:val="00E642B5"/>
    <w:rsid w:val="00E64334"/>
    <w:rsid w:val="00E64A9A"/>
    <w:rsid w:val="00E64BFB"/>
    <w:rsid w:val="00E6628B"/>
    <w:rsid w:val="00E66881"/>
    <w:rsid w:val="00E66C49"/>
    <w:rsid w:val="00E66E78"/>
    <w:rsid w:val="00E67C64"/>
    <w:rsid w:val="00E7011A"/>
    <w:rsid w:val="00E70483"/>
    <w:rsid w:val="00E70840"/>
    <w:rsid w:val="00E708FD"/>
    <w:rsid w:val="00E70A6D"/>
    <w:rsid w:val="00E71C16"/>
    <w:rsid w:val="00E72176"/>
    <w:rsid w:val="00E7284A"/>
    <w:rsid w:val="00E72AAA"/>
    <w:rsid w:val="00E72D8A"/>
    <w:rsid w:val="00E72DBB"/>
    <w:rsid w:val="00E73078"/>
    <w:rsid w:val="00E734A0"/>
    <w:rsid w:val="00E7393D"/>
    <w:rsid w:val="00E74DD6"/>
    <w:rsid w:val="00E7532E"/>
    <w:rsid w:val="00E754E1"/>
    <w:rsid w:val="00E76397"/>
    <w:rsid w:val="00E7703C"/>
    <w:rsid w:val="00E77C74"/>
    <w:rsid w:val="00E80C87"/>
    <w:rsid w:val="00E825A5"/>
    <w:rsid w:val="00E82C0F"/>
    <w:rsid w:val="00E835BD"/>
    <w:rsid w:val="00E83971"/>
    <w:rsid w:val="00E83AED"/>
    <w:rsid w:val="00E845A3"/>
    <w:rsid w:val="00E84F7C"/>
    <w:rsid w:val="00E8562E"/>
    <w:rsid w:val="00E85BB9"/>
    <w:rsid w:val="00E85D19"/>
    <w:rsid w:val="00E86304"/>
    <w:rsid w:val="00E86C6B"/>
    <w:rsid w:val="00E874DE"/>
    <w:rsid w:val="00E91035"/>
    <w:rsid w:val="00E91382"/>
    <w:rsid w:val="00E9258A"/>
    <w:rsid w:val="00E9323C"/>
    <w:rsid w:val="00E938A9"/>
    <w:rsid w:val="00E93B24"/>
    <w:rsid w:val="00E946CA"/>
    <w:rsid w:val="00E948CA"/>
    <w:rsid w:val="00E949DD"/>
    <w:rsid w:val="00E95861"/>
    <w:rsid w:val="00E96114"/>
    <w:rsid w:val="00E96910"/>
    <w:rsid w:val="00E97B9B"/>
    <w:rsid w:val="00E97FB0"/>
    <w:rsid w:val="00E97FBC"/>
    <w:rsid w:val="00EA0F95"/>
    <w:rsid w:val="00EA11A8"/>
    <w:rsid w:val="00EA17BD"/>
    <w:rsid w:val="00EA1BEA"/>
    <w:rsid w:val="00EA2058"/>
    <w:rsid w:val="00EA2617"/>
    <w:rsid w:val="00EA2823"/>
    <w:rsid w:val="00EA2D98"/>
    <w:rsid w:val="00EA341A"/>
    <w:rsid w:val="00EA35DD"/>
    <w:rsid w:val="00EA3FB5"/>
    <w:rsid w:val="00EA4385"/>
    <w:rsid w:val="00EA45E8"/>
    <w:rsid w:val="00EA48B1"/>
    <w:rsid w:val="00EA4A03"/>
    <w:rsid w:val="00EA5103"/>
    <w:rsid w:val="00EA5DE1"/>
    <w:rsid w:val="00EA626D"/>
    <w:rsid w:val="00EA6913"/>
    <w:rsid w:val="00EA735C"/>
    <w:rsid w:val="00EA755D"/>
    <w:rsid w:val="00EA78FA"/>
    <w:rsid w:val="00EB0851"/>
    <w:rsid w:val="00EB1300"/>
    <w:rsid w:val="00EB1B9B"/>
    <w:rsid w:val="00EB1D91"/>
    <w:rsid w:val="00EB2485"/>
    <w:rsid w:val="00EB27DF"/>
    <w:rsid w:val="00EB2A7F"/>
    <w:rsid w:val="00EB30D5"/>
    <w:rsid w:val="00EB3BA5"/>
    <w:rsid w:val="00EB3F21"/>
    <w:rsid w:val="00EB4160"/>
    <w:rsid w:val="00EB42D1"/>
    <w:rsid w:val="00EB447C"/>
    <w:rsid w:val="00EB4FCA"/>
    <w:rsid w:val="00EB5650"/>
    <w:rsid w:val="00EB5A41"/>
    <w:rsid w:val="00EB5B50"/>
    <w:rsid w:val="00EB65E9"/>
    <w:rsid w:val="00EB6634"/>
    <w:rsid w:val="00EB6C1F"/>
    <w:rsid w:val="00EB73B7"/>
    <w:rsid w:val="00EB79E8"/>
    <w:rsid w:val="00EC0934"/>
    <w:rsid w:val="00EC0B54"/>
    <w:rsid w:val="00EC10BF"/>
    <w:rsid w:val="00EC12DB"/>
    <w:rsid w:val="00EC1348"/>
    <w:rsid w:val="00EC15F6"/>
    <w:rsid w:val="00EC18EB"/>
    <w:rsid w:val="00EC191A"/>
    <w:rsid w:val="00EC1941"/>
    <w:rsid w:val="00EC1C9B"/>
    <w:rsid w:val="00EC1FEC"/>
    <w:rsid w:val="00EC20B6"/>
    <w:rsid w:val="00EC36E5"/>
    <w:rsid w:val="00EC4120"/>
    <w:rsid w:val="00EC4937"/>
    <w:rsid w:val="00EC4C14"/>
    <w:rsid w:val="00EC4DE9"/>
    <w:rsid w:val="00EC5D15"/>
    <w:rsid w:val="00EC61D1"/>
    <w:rsid w:val="00EC63B9"/>
    <w:rsid w:val="00EC64D4"/>
    <w:rsid w:val="00EC68AF"/>
    <w:rsid w:val="00EC6AFA"/>
    <w:rsid w:val="00EC6FA4"/>
    <w:rsid w:val="00EC76A6"/>
    <w:rsid w:val="00EC7722"/>
    <w:rsid w:val="00EC7AA6"/>
    <w:rsid w:val="00ED0175"/>
    <w:rsid w:val="00ED0D45"/>
    <w:rsid w:val="00ED160E"/>
    <w:rsid w:val="00ED1E86"/>
    <w:rsid w:val="00ED2998"/>
    <w:rsid w:val="00ED3692"/>
    <w:rsid w:val="00ED3EF2"/>
    <w:rsid w:val="00ED46F6"/>
    <w:rsid w:val="00ED4E3C"/>
    <w:rsid w:val="00ED4F09"/>
    <w:rsid w:val="00ED595B"/>
    <w:rsid w:val="00ED5D25"/>
    <w:rsid w:val="00ED5E1C"/>
    <w:rsid w:val="00ED64E4"/>
    <w:rsid w:val="00ED6913"/>
    <w:rsid w:val="00ED703E"/>
    <w:rsid w:val="00ED727D"/>
    <w:rsid w:val="00ED7511"/>
    <w:rsid w:val="00ED7556"/>
    <w:rsid w:val="00EE01DD"/>
    <w:rsid w:val="00EE0B77"/>
    <w:rsid w:val="00EE0F26"/>
    <w:rsid w:val="00EE1A1B"/>
    <w:rsid w:val="00EE2A0B"/>
    <w:rsid w:val="00EE2C8E"/>
    <w:rsid w:val="00EE340D"/>
    <w:rsid w:val="00EE3D42"/>
    <w:rsid w:val="00EE457E"/>
    <w:rsid w:val="00EE4891"/>
    <w:rsid w:val="00EE4983"/>
    <w:rsid w:val="00EE5902"/>
    <w:rsid w:val="00EE5D10"/>
    <w:rsid w:val="00EE67B8"/>
    <w:rsid w:val="00EE70CC"/>
    <w:rsid w:val="00EE7B15"/>
    <w:rsid w:val="00EF0067"/>
    <w:rsid w:val="00EF0BFA"/>
    <w:rsid w:val="00EF0CF8"/>
    <w:rsid w:val="00EF1C36"/>
    <w:rsid w:val="00EF2A24"/>
    <w:rsid w:val="00EF33C8"/>
    <w:rsid w:val="00EF35EB"/>
    <w:rsid w:val="00EF364D"/>
    <w:rsid w:val="00EF3827"/>
    <w:rsid w:val="00EF3A0C"/>
    <w:rsid w:val="00EF4372"/>
    <w:rsid w:val="00EF4C9B"/>
    <w:rsid w:val="00EF4FCA"/>
    <w:rsid w:val="00EF567A"/>
    <w:rsid w:val="00EF5819"/>
    <w:rsid w:val="00EF5A18"/>
    <w:rsid w:val="00EF5FA6"/>
    <w:rsid w:val="00EF6BBB"/>
    <w:rsid w:val="00EF7878"/>
    <w:rsid w:val="00EF79B6"/>
    <w:rsid w:val="00EF7B79"/>
    <w:rsid w:val="00F00032"/>
    <w:rsid w:val="00F000EF"/>
    <w:rsid w:val="00F00F32"/>
    <w:rsid w:val="00F01FE8"/>
    <w:rsid w:val="00F020D8"/>
    <w:rsid w:val="00F02787"/>
    <w:rsid w:val="00F04774"/>
    <w:rsid w:val="00F05167"/>
    <w:rsid w:val="00F0536B"/>
    <w:rsid w:val="00F0591B"/>
    <w:rsid w:val="00F063BA"/>
    <w:rsid w:val="00F067EE"/>
    <w:rsid w:val="00F06DF9"/>
    <w:rsid w:val="00F07B3A"/>
    <w:rsid w:val="00F102AD"/>
    <w:rsid w:val="00F10ACE"/>
    <w:rsid w:val="00F110D3"/>
    <w:rsid w:val="00F12A49"/>
    <w:rsid w:val="00F12C7E"/>
    <w:rsid w:val="00F12CFD"/>
    <w:rsid w:val="00F131AC"/>
    <w:rsid w:val="00F13777"/>
    <w:rsid w:val="00F13A89"/>
    <w:rsid w:val="00F140B1"/>
    <w:rsid w:val="00F14571"/>
    <w:rsid w:val="00F14739"/>
    <w:rsid w:val="00F169D4"/>
    <w:rsid w:val="00F17D84"/>
    <w:rsid w:val="00F201C2"/>
    <w:rsid w:val="00F2056A"/>
    <w:rsid w:val="00F20A80"/>
    <w:rsid w:val="00F22CDA"/>
    <w:rsid w:val="00F23159"/>
    <w:rsid w:val="00F23B3B"/>
    <w:rsid w:val="00F242FE"/>
    <w:rsid w:val="00F24BE3"/>
    <w:rsid w:val="00F2510D"/>
    <w:rsid w:val="00F25172"/>
    <w:rsid w:val="00F2531A"/>
    <w:rsid w:val="00F2537E"/>
    <w:rsid w:val="00F255A6"/>
    <w:rsid w:val="00F2599F"/>
    <w:rsid w:val="00F261EF"/>
    <w:rsid w:val="00F262EF"/>
    <w:rsid w:val="00F2634A"/>
    <w:rsid w:val="00F263D6"/>
    <w:rsid w:val="00F265E0"/>
    <w:rsid w:val="00F26F30"/>
    <w:rsid w:val="00F271BB"/>
    <w:rsid w:val="00F272BE"/>
    <w:rsid w:val="00F27CAF"/>
    <w:rsid w:val="00F310BB"/>
    <w:rsid w:val="00F31BA6"/>
    <w:rsid w:val="00F31CD9"/>
    <w:rsid w:val="00F32573"/>
    <w:rsid w:val="00F33488"/>
    <w:rsid w:val="00F33C37"/>
    <w:rsid w:val="00F33DCB"/>
    <w:rsid w:val="00F3424D"/>
    <w:rsid w:val="00F348D4"/>
    <w:rsid w:val="00F353B3"/>
    <w:rsid w:val="00F355C4"/>
    <w:rsid w:val="00F35827"/>
    <w:rsid w:val="00F35B19"/>
    <w:rsid w:val="00F35CF2"/>
    <w:rsid w:val="00F36510"/>
    <w:rsid w:val="00F36C66"/>
    <w:rsid w:val="00F37859"/>
    <w:rsid w:val="00F407AC"/>
    <w:rsid w:val="00F41132"/>
    <w:rsid w:val="00F41BAC"/>
    <w:rsid w:val="00F42C85"/>
    <w:rsid w:val="00F43D40"/>
    <w:rsid w:val="00F45297"/>
    <w:rsid w:val="00F454B9"/>
    <w:rsid w:val="00F45969"/>
    <w:rsid w:val="00F45A72"/>
    <w:rsid w:val="00F45DF9"/>
    <w:rsid w:val="00F45FB1"/>
    <w:rsid w:val="00F4615C"/>
    <w:rsid w:val="00F46D21"/>
    <w:rsid w:val="00F46DDC"/>
    <w:rsid w:val="00F46EF6"/>
    <w:rsid w:val="00F4782C"/>
    <w:rsid w:val="00F47C9B"/>
    <w:rsid w:val="00F50F0E"/>
    <w:rsid w:val="00F51DBA"/>
    <w:rsid w:val="00F52727"/>
    <w:rsid w:val="00F52B1C"/>
    <w:rsid w:val="00F52BE4"/>
    <w:rsid w:val="00F5307C"/>
    <w:rsid w:val="00F53542"/>
    <w:rsid w:val="00F53AE6"/>
    <w:rsid w:val="00F547B5"/>
    <w:rsid w:val="00F54B79"/>
    <w:rsid w:val="00F54C4C"/>
    <w:rsid w:val="00F54DEF"/>
    <w:rsid w:val="00F55B30"/>
    <w:rsid w:val="00F55D4D"/>
    <w:rsid w:val="00F565FE"/>
    <w:rsid w:val="00F5728A"/>
    <w:rsid w:val="00F57DD0"/>
    <w:rsid w:val="00F603CE"/>
    <w:rsid w:val="00F60442"/>
    <w:rsid w:val="00F6202B"/>
    <w:rsid w:val="00F62479"/>
    <w:rsid w:val="00F62A5B"/>
    <w:rsid w:val="00F62CDB"/>
    <w:rsid w:val="00F637A3"/>
    <w:rsid w:val="00F63AB8"/>
    <w:rsid w:val="00F647BC"/>
    <w:rsid w:val="00F64CB6"/>
    <w:rsid w:val="00F65298"/>
    <w:rsid w:val="00F6600A"/>
    <w:rsid w:val="00F67523"/>
    <w:rsid w:val="00F702AA"/>
    <w:rsid w:val="00F70485"/>
    <w:rsid w:val="00F71401"/>
    <w:rsid w:val="00F71951"/>
    <w:rsid w:val="00F71E8F"/>
    <w:rsid w:val="00F7265A"/>
    <w:rsid w:val="00F73006"/>
    <w:rsid w:val="00F733A5"/>
    <w:rsid w:val="00F73414"/>
    <w:rsid w:val="00F7377D"/>
    <w:rsid w:val="00F73C10"/>
    <w:rsid w:val="00F75906"/>
    <w:rsid w:val="00F76672"/>
    <w:rsid w:val="00F76B5F"/>
    <w:rsid w:val="00F76FC0"/>
    <w:rsid w:val="00F7700B"/>
    <w:rsid w:val="00F772DB"/>
    <w:rsid w:val="00F774B9"/>
    <w:rsid w:val="00F774DF"/>
    <w:rsid w:val="00F77928"/>
    <w:rsid w:val="00F80C18"/>
    <w:rsid w:val="00F80EAC"/>
    <w:rsid w:val="00F812DE"/>
    <w:rsid w:val="00F815D1"/>
    <w:rsid w:val="00F81CD5"/>
    <w:rsid w:val="00F8230B"/>
    <w:rsid w:val="00F82FCE"/>
    <w:rsid w:val="00F841CF"/>
    <w:rsid w:val="00F841E4"/>
    <w:rsid w:val="00F84D00"/>
    <w:rsid w:val="00F850C2"/>
    <w:rsid w:val="00F852AF"/>
    <w:rsid w:val="00F85E38"/>
    <w:rsid w:val="00F8785F"/>
    <w:rsid w:val="00F87A35"/>
    <w:rsid w:val="00F902EF"/>
    <w:rsid w:val="00F90FB6"/>
    <w:rsid w:val="00F92A94"/>
    <w:rsid w:val="00F9325E"/>
    <w:rsid w:val="00F93899"/>
    <w:rsid w:val="00F9396D"/>
    <w:rsid w:val="00F93BC1"/>
    <w:rsid w:val="00F94012"/>
    <w:rsid w:val="00F94031"/>
    <w:rsid w:val="00F9617B"/>
    <w:rsid w:val="00F9684A"/>
    <w:rsid w:val="00F96C98"/>
    <w:rsid w:val="00F96D4A"/>
    <w:rsid w:val="00F97192"/>
    <w:rsid w:val="00F97197"/>
    <w:rsid w:val="00F971A3"/>
    <w:rsid w:val="00F976B2"/>
    <w:rsid w:val="00F97731"/>
    <w:rsid w:val="00F97D62"/>
    <w:rsid w:val="00FA00C0"/>
    <w:rsid w:val="00FA0DBA"/>
    <w:rsid w:val="00FA1788"/>
    <w:rsid w:val="00FA196D"/>
    <w:rsid w:val="00FA1BCA"/>
    <w:rsid w:val="00FA1BE4"/>
    <w:rsid w:val="00FA2571"/>
    <w:rsid w:val="00FA315E"/>
    <w:rsid w:val="00FA40D6"/>
    <w:rsid w:val="00FA447D"/>
    <w:rsid w:val="00FA4D37"/>
    <w:rsid w:val="00FA5045"/>
    <w:rsid w:val="00FA51E8"/>
    <w:rsid w:val="00FA5931"/>
    <w:rsid w:val="00FA5B3B"/>
    <w:rsid w:val="00FA5B99"/>
    <w:rsid w:val="00FA6205"/>
    <w:rsid w:val="00FA67DB"/>
    <w:rsid w:val="00FA692F"/>
    <w:rsid w:val="00FA6B63"/>
    <w:rsid w:val="00FA7477"/>
    <w:rsid w:val="00FA7D00"/>
    <w:rsid w:val="00FA7E2F"/>
    <w:rsid w:val="00FB01EF"/>
    <w:rsid w:val="00FB06F6"/>
    <w:rsid w:val="00FB07C4"/>
    <w:rsid w:val="00FB1A68"/>
    <w:rsid w:val="00FB2215"/>
    <w:rsid w:val="00FB36F9"/>
    <w:rsid w:val="00FB390B"/>
    <w:rsid w:val="00FB39FD"/>
    <w:rsid w:val="00FB3DCB"/>
    <w:rsid w:val="00FB51F8"/>
    <w:rsid w:val="00FB5ABE"/>
    <w:rsid w:val="00FB7015"/>
    <w:rsid w:val="00FB7218"/>
    <w:rsid w:val="00FB7A6B"/>
    <w:rsid w:val="00FC0104"/>
    <w:rsid w:val="00FC052F"/>
    <w:rsid w:val="00FC0C04"/>
    <w:rsid w:val="00FC0E03"/>
    <w:rsid w:val="00FC1170"/>
    <w:rsid w:val="00FC1DEB"/>
    <w:rsid w:val="00FC2407"/>
    <w:rsid w:val="00FC43A0"/>
    <w:rsid w:val="00FC4455"/>
    <w:rsid w:val="00FC55BC"/>
    <w:rsid w:val="00FC576B"/>
    <w:rsid w:val="00FC5816"/>
    <w:rsid w:val="00FC5C3F"/>
    <w:rsid w:val="00FC66FC"/>
    <w:rsid w:val="00FC68DA"/>
    <w:rsid w:val="00FC7165"/>
    <w:rsid w:val="00FC718F"/>
    <w:rsid w:val="00FC71F8"/>
    <w:rsid w:val="00FC7232"/>
    <w:rsid w:val="00FC7A95"/>
    <w:rsid w:val="00FC7C13"/>
    <w:rsid w:val="00FC7C86"/>
    <w:rsid w:val="00FC7E5C"/>
    <w:rsid w:val="00FD033F"/>
    <w:rsid w:val="00FD07A9"/>
    <w:rsid w:val="00FD0E53"/>
    <w:rsid w:val="00FD0EE7"/>
    <w:rsid w:val="00FD119B"/>
    <w:rsid w:val="00FD18DC"/>
    <w:rsid w:val="00FD3521"/>
    <w:rsid w:val="00FD4228"/>
    <w:rsid w:val="00FD446C"/>
    <w:rsid w:val="00FD4EF1"/>
    <w:rsid w:val="00FD531C"/>
    <w:rsid w:val="00FD5DD3"/>
    <w:rsid w:val="00FD6D91"/>
    <w:rsid w:val="00FD6E34"/>
    <w:rsid w:val="00FD6FCC"/>
    <w:rsid w:val="00FD71D5"/>
    <w:rsid w:val="00FD74B5"/>
    <w:rsid w:val="00FD757F"/>
    <w:rsid w:val="00FE10A6"/>
    <w:rsid w:val="00FE1330"/>
    <w:rsid w:val="00FE1792"/>
    <w:rsid w:val="00FE1B78"/>
    <w:rsid w:val="00FE1EB9"/>
    <w:rsid w:val="00FE2317"/>
    <w:rsid w:val="00FE2729"/>
    <w:rsid w:val="00FE29F9"/>
    <w:rsid w:val="00FE3DFA"/>
    <w:rsid w:val="00FE4218"/>
    <w:rsid w:val="00FE4D1A"/>
    <w:rsid w:val="00FE5529"/>
    <w:rsid w:val="00FE554A"/>
    <w:rsid w:val="00FE567F"/>
    <w:rsid w:val="00FE5C7C"/>
    <w:rsid w:val="00FE6884"/>
    <w:rsid w:val="00FE68F0"/>
    <w:rsid w:val="00FE6B5F"/>
    <w:rsid w:val="00FE7012"/>
    <w:rsid w:val="00FE77FD"/>
    <w:rsid w:val="00FE789C"/>
    <w:rsid w:val="00FE7BFC"/>
    <w:rsid w:val="00FF12DC"/>
    <w:rsid w:val="00FF16EA"/>
    <w:rsid w:val="00FF1AA1"/>
    <w:rsid w:val="00FF2147"/>
    <w:rsid w:val="00FF2537"/>
    <w:rsid w:val="00FF36AA"/>
    <w:rsid w:val="00FF3BF8"/>
    <w:rsid w:val="00FF4115"/>
    <w:rsid w:val="00FF4891"/>
    <w:rsid w:val="00FF4B3D"/>
    <w:rsid w:val="00FF4B9B"/>
    <w:rsid w:val="00FF4C74"/>
    <w:rsid w:val="00FF6E4A"/>
    <w:rsid w:val="02918351"/>
    <w:rsid w:val="03D61252"/>
    <w:rsid w:val="0611ABF9"/>
    <w:rsid w:val="069080FC"/>
    <w:rsid w:val="06B5548A"/>
    <w:rsid w:val="09518226"/>
    <w:rsid w:val="0A456872"/>
    <w:rsid w:val="0BF307A1"/>
    <w:rsid w:val="0EC59073"/>
    <w:rsid w:val="14C1F9A9"/>
    <w:rsid w:val="16031F4C"/>
    <w:rsid w:val="16145049"/>
    <w:rsid w:val="169D7E60"/>
    <w:rsid w:val="16B24411"/>
    <w:rsid w:val="17868837"/>
    <w:rsid w:val="1976A61A"/>
    <w:rsid w:val="19CABF49"/>
    <w:rsid w:val="1DDEA3F9"/>
    <w:rsid w:val="1F362DCE"/>
    <w:rsid w:val="210AF7A2"/>
    <w:rsid w:val="22D7BC90"/>
    <w:rsid w:val="2784A3DA"/>
    <w:rsid w:val="2926DA3B"/>
    <w:rsid w:val="29CB979F"/>
    <w:rsid w:val="2BF2B35E"/>
    <w:rsid w:val="2F02A499"/>
    <w:rsid w:val="2F9F2537"/>
    <w:rsid w:val="2FE5CB04"/>
    <w:rsid w:val="301233D5"/>
    <w:rsid w:val="3084A3F1"/>
    <w:rsid w:val="310CADB7"/>
    <w:rsid w:val="310D4BDB"/>
    <w:rsid w:val="3A7070BA"/>
    <w:rsid w:val="3B00484D"/>
    <w:rsid w:val="3B660C95"/>
    <w:rsid w:val="3BC515D2"/>
    <w:rsid w:val="3C770E0C"/>
    <w:rsid w:val="406C4106"/>
    <w:rsid w:val="41EBF9B0"/>
    <w:rsid w:val="432A76DC"/>
    <w:rsid w:val="444301CA"/>
    <w:rsid w:val="46A3E664"/>
    <w:rsid w:val="48135E74"/>
    <w:rsid w:val="4892E7F5"/>
    <w:rsid w:val="496A5CFE"/>
    <w:rsid w:val="4C593D93"/>
    <w:rsid w:val="4D9FACA6"/>
    <w:rsid w:val="4E318570"/>
    <w:rsid w:val="4F6B1FB1"/>
    <w:rsid w:val="4F8D8456"/>
    <w:rsid w:val="52421F3F"/>
    <w:rsid w:val="53CFCF2E"/>
    <w:rsid w:val="563F91BA"/>
    <w:rsid w:val="58291A76"/>
    <w:rsid w:val="58752A0A"/>
    <w:rsid w:val="5B604BF9"/>
    <w:rsid w:val="5C2D378D"/>
    <w:rsid w:val="60425212"/>
    <w:rsid w:val="621A45E8"/>
    <w:rsid w:val="62570750"/>
    <w:rsid w:val="62EA58AA"/>
    <w:rsid w:val="63D339BA"/>
    <w:rsid w:val="63FA75C0"/>
    <w:rsid w:val="65CDDD85"/>
    <w:rsid w:val="67A235C2"/>
    <w:rsid w:val="6800FB4F"/>
    <w:rsid w:val="68718DFF"/>
    <w:rsid w:val="68A5AFEC"/>
    <w:rsid w:val="68BE4B2F"/>
    <w:rsid w:val="6B440610"/>
    <w:rsid w:val="6B95BE43"/>
    <w:rsid w:val="6BA8C6AF"/>
    <w:rsid w:val="6D5B3227"/>
    <w:rsid w:val="6DF2E09D"/>
    <w:rsid w:val="6ED4A5A0"/>
    <w:rsid w:val="6FED4E48"/>
    <w:rsid w:val="70163827"/>
    <w:rsid w:val="72B74922"/>
    <w:rsid w:val="72D8B489"/>
    <w:rsid w:val="753FD24F"/>
    <w:rsid w:val="76785960"/>
    <w:rsid w:val="7A4DE633"/>
    <w:rsid w:val="7AF9F89F"/>
    <w:rsid w:val="7BC2A489"/>
    <w:rsid w:val="7BC8764E"/>
    <w:rsid w:val="7DF3FBD6"/>
    <w:rsid w:val="7F7F4D9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DBC0F"/>
  <w15:chartTrackingRefBased/>
  <w15:docId w15:val="{50E801EE-8271-4D03-A57B-7D29CEE5CC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7E8B"/>
    <w:pPr>
      <w:spacing w:after="0" w:line="240" w:lineRule="auto"/>
    </w:pPr>
    <w:rPr>
      <w:rFonts w:cstheme="minorHAnsi"/>
    </w:rPr>
  </w:style>
  <w:style w:type="paragraph" w:styleId="Heading1">
    <w:name w:val="heading 1"/>
    <w:basedOn w:val="NoSpacing"/>
    <w:next w:val="Normal"/>
    <w:link w:val="Heading1Char"/>
    <w:uiPriority w:val="1"/>
    <w:qFormat/>
    <w:rsid w:val="00EA45E8"/>
    <w:pPr>
      <w:keepNext/>
      <w:numPr>
        <w:numId w:val="1"/>
      </w:numPr>
      <w:ind w:left="0" w:firstLine="0"/>
      <w:outlineLvl w:val="0"/>
    </w:pPr>
    <w:rPr>
      <w:b/>
      <w:color w:val="009BA4"/>
      <w:sz w:val="40"/>
      <w:szCs w:val="36"/>
    </w:rPr>
  </w:style>
  <w:style w:type="paragraph" w:styleId="Heading2">
    <w:name w:val="heading 2"/>
    <w:basedOn w:val="Heading3"/>
    <w:next w:val="NoSpacing"/>
    <w:link w:val="Heading2Char"/>
    <w:uiPriority w:val="2"/>
    <w:unhideWhenUsed/>
    <w:qFormat/>
    <w:rsid w:val="0055698D"/>
    <w:pPr>
      <w:keepLines/>
      <w:numPr>
        <w:ilvl w:val="0"/>
        <w:numId w:val="53"/>
      </w:numPr>
      <w:outlineLvl w:val="1"/>
    </w:pPr>
    <w:rPr>
      <w:b/>
      <w:i w:val="0"/>
      <w:sz w:val="32"/>
      <w:szCs w:val="32"/>
    </w:rPr>
  </w:style>
  <w:style w:type="paragraph" w:styleId="Heading3">
    <w:name w:val="heading 3"/>
    <w:basedOn w:val="Heading4"/>
    <w:next w:val="Normal"/>
    <w:link w:val="Heading3Char"/>
    <w:uiPriority w:val="3"/>
    <w:unhideWhenUsed/>
    <w:qFormat/>
    <w:rsid w:val="00785B1E"/>
    <w:pPr>
      <w:keepNext/>
      <w:numPr>
        <w:ilvl w:val="2"/>
        <w:numId w:val="1"/>
      </w:numPr>
      <w:ind w:left="0" w:firstLine="0"/>
      <w:outlineLvl w:val="2"/>
    </w:pPr>
    <w:rPr>
      <w:sz w:val="22"/>
    </w:rPr>
  </w:style>
  <w:style w:type="paragraph" w:styleId="Heading4">
    <w:name w:val="heading 4"/>
    <w:aliases w:val="Subkop onder kop 3"/>
    <w:basedOn w:val="NoSpacing"/>
    <w:next w:val="Normal"/>
    <w:link w:val="Heading4Char"/>
    <w:uiPriority w:val="9"/>
    <w:unhideWhenUsed/>
    <w:rsid w:val="006630D0"/>
    <w:pPr>
      <w:outlineLvl w:val="3"/>
    </w:pPr>
    <w:rPr>
      <w:i/>
      <w:color w:val="009BA4"/>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B6D5B"/>
    <w:pPr>
      <w:tabs>
        <w:tab w:val="center" w:pos="4536"/>
        <w:tab w:val="right" w:pos="9072"/>
      </w:tabs>
    </w:pPr>
  </w:style>
  <w:style w:type="character" w:styleId="HeaderChar" w:customStyle="1">
    <w:name w:val="Header Char"/>
    <w:basedOn w:val="DefaultParagraphFont"/>
    <w:link w:val="Header"/>
    <w:uiPriority w:val="99"/>
    <w:rsid w:val="00BB6D5B"/>
  </w:style>
  <w:style w:type="paragraph" w:styleId="Footer">
    <w:name w:val="footer"/>
    <w:basedOn w:val="Normal"/>
    <w:link w:val="FooterChar"/>
    <w:uiPriority w:val="99"/>
    <w:unhideWhenUsed/>
    <w:rsid w:val="00BB6D5B"/>
    <w:pPr>
      <w:tabs>
        <w:tab w:val="center" w:pos="4536"/>
        <w:tab w:val="right" w:pos="9072"/>
      </w:tabs>
    </w:pPr>
  </w:style>
  <w:style w:type="character" w:styleId="FooterChar" w:customStyle="1">
    <w:name w:val="Footer Char"/>
    <w:basedOn w:val="DefaultParagraphFont"/>
    <w:link w:val="Footer"/>
    <w:uiPriority w:val="99"/>
    <w:rsid w:val="00BB6D5B"/>
  </w:style>
  <w:style w:type="paragraph" w:styleId="NoSpacing">
    <w:name w:val="No Spacing"/>
    <w:basedOn w:val="Normal"/>
    <w:link w:val="NoSpacingChar"/>
    <w:uiPriority w:val="1"/>
    <w:qFormat/>
    <w:rsid w:val="006E7A33"/>
  </w:style>
  <w:style w:type="character" w:styleId="Heading1Char" w:customStyle="1">
    <w:name w:val="Heading 1 Char"/>
    <w:basedOn w:val="DefaultParagraphFont"/>
    <w:link w:val="Heading1"/>
    <w:uiPriority w:val="1"/>
    <w:rsid w:val="00EA45E8"/>
    <w:rPr>
      <w:rFonts w:cstheme="minorHAnsi"/>
      <w:b/>
      <w:color w:val="009BA4"/>
      <w:sz w:val="40"/>
      <w:szCs w:val="36"/>
    </w:rPr>
  </w:style>
  <w:style w:type="character" w:styleId="Heading2Char" w:customStyle="1">
    <w:name w:val="Heading 2 Char"/>
    <w:basedOn w:val="DefaultParagraphFont"/>
    <w:link w:val="Heading2"/>
    <w:uiPriority w:val="2"/>
    <w:rsid w:val="0055698D"/>
    <w:rPr>
      <w:rFonts w:cstheme="minorHAnsi"/>
      <w:b/>
      <w:color w:val="009BA4"/>
      <w:sz w:val="32"/>
      <w:szCs w:val="32"/>
    </w:rPr>
  </w:style>
  <w:style w:type="character" w:styleId="Heading3Char" w:customStyle="1">
    <w:name w:val="Heading 3 Char"/>
    <w:basedOn w:val="DefaultParagraphFont"/>
    <w:link w:val="Heading3"/>
    <w:uiPriority w:val="3"/>
    <w:rsid w:val="00785B1E"/>
    <w:rPr>
      <w:rFonts w:cstheme="minorHAnsi"/>
      <w:i/>
      <w:color w:val="009BA4"/>
    </w:rPr>
  </w:style>
  <w:style w:type="character" w:styleId="Heading4Char" w:customStyle="1">
    <w:name w:val="Heading 4 Char"/>
    <w:aliases w:val="Subkop onder kop 3 Char"/>
    <w:basedOn w:val="DefaultParagraphFont"/>
    <w:link w:val="Heading4"/>
    <w:uiPriority w:val="9"/>
    <w:rsid w:val="006630D0"/>
    <w:rPr>
      <w:rFonts w:cstheme="minorHAnsi"/>
      <w:i/>
      <w:color w:val="009BA4"/>
      <w:sz w:val="18"/>
    </w:rPr>
  </w:style>
  <w:style w:type="paragraph" w:styleId="Title">
    <w:name w:val="Title"/>
    <w:basedOn w:val="NoSpacing"/>
    <w:next w:val="Normal"/>
    <w:link w:val="TitleChar"/>
    <w:uiPriority w:val="4"/>
    <w:qFormat/>
    <w:rsid w:val="001F6218"/>
    <w:rPr>
      <w:b/>
      <w:color w:val="009BA4"/>
      <w:sz w:val="56"/>
      <w:szCs w:val="52"/>
    </w:rPr>
  </w:style>
  <w:style w:type="character" w:styleId="TitleChar" w:customStyle="1">
    <w:name w:val="Title Char"/>
    <w:basedOn w:val="DefaultParagraphFont"/>
    <w:link w:val="Title"/>
    <w:uiPriority w:val="4"/>
    <w:rsid w:val="001F6218"/>
    <w:rPr>
      <w:rFonts w:cstheme="minorHAnsi"/>
      <w:b/>
      <w:color w:val="009BA4"/>
      <w:sz w:val="56"/>
      <w:szCs w:val="52"/>
    </w:rPr>
  </w:style>
  <w:style w:type="paragraph" w:styleId="Subtitle">
    <w:name w:val="Subtitle"/>
    <w:basedOn w:val="NoSpacing"/>
    <w:next w:val="Normal"/>
    <w:link w:val="SubtitleChar"/>
    <w:uiPriority w:val="5"/>
    <w:qFormat/>
    <w:rsid w:val="00067A8B"/>
    <w:rPr>
      <w:b/>
      <w:color w:val="969696"/>
      <w:sz w:val="32"/>
    </w:rPr>
  </w:style>
  <w:style w:type="character" w:styleId="SubtitleChar" w:customStyle="1">
    <w:name w:val="Subtitle Char"/>
    <w:basedOn w:val="DefaultParagraphFont"/>
    <w:link w:val="Subtitle"/>
    <w:uiPriority w:val="5"/>
    <w:rsid w:val="00067A8B"/>
    <w:rPr>
      <w:rFonts w:ascii="Arial" w:hAnsi="Arial" w:cs="Arial"/>
      <w:b/>
      <w:color w:val="969696"/>
      <w:sz w:val="32"/>
    </w:rPr>
  </w:style>
  <w:style w:type="character" w:styleId="Emphasis">
    <w:name w:val="Emphasis"/>
    <w:uiPriority w:val="20"/>
    <w:rsid w:val="00914333"/>
    <w:rPr>
      <w:b/>
      <w:i/>
    </w:rPr>
  </w:style>
  <w:style w:type="character" w:styleId="SubtleEmphasis">
    <w:name w:val="Subtle Emphasis"/>
    <w:aliases w:val="Tabel / grafiek"/>
    <w:basedOn w:val="Heading3Char"/>
    <w:uiPriority w:val="19"/>
    <w:rsid w:val="001011E4"/>
    <w:rPr>
      <w:rFonts w:ascii="Arial" w:hAnsi="Arial" w:cs="Arial"/>
      <w:i/>
      <w:noProof w:val="0"/>
      <w:color w:val="2DC87D"/>
      <w:sz w:val="20"/>
      <w:szCs w:val="20"/>
      <w:lang w:val="nl-NL"/>
    </w:rPr>
  </w:style>
  <w:style w:type="character" w:styleId="IntenseEmphasis">
    <w:name w:val="Intense Emphasis"/>
    <w:basedOn w:val="Emphasis"/>
    <w:uiPriority w:val="21"/>
    <w:rsid w:val="00914333"/>
    <w:rPr>
      <w:b/>
      <w:i/>
      <w:color w:val="282387"/>
    </w:rPr>
  </w:style>
  <w:style w:type="character" w:styleId="Strong">
    <w:name w:val="Strong"/>
    <w:uiPriority w:val="22"/>
    <w:rsid w:val="00914333"/>
    <w:rPr>
      <w:b/>
    </w:rPr>
  </w:style>
  <w:style w:type="paragraph" w:styleId="BalloonText">
    <w:name w:val="Balloon Text"/>
    <w:basedOn w:val="Normal"/>
    <w:link w:val="BalloonTextChar"/>
    <w:uiPriority w:val="99"/>
    <w:semiHidden/>
    <w:unhideWhenUsed/>
    <w:rsid w:val="00CE7F9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E7F9C"/>
    <w:rPr>
      <w:rFonts w:ascii="Segoe UI" w:hAnsi="Segoe UI" w:cs="Segoe UI"/>
      <w:sz w:val="18"/>
      <w:szCs w:val="18"/>
    </w:rPr>
  </w:style>
  <w:style w:type="character" w:styleId="Hyperlink">
    <w:name w:val="Hyperlink"/>
    <w:basedOn w:val="DefaultParagraphFont"/>
    <w:uiPriority w:val="99"/>
    <w:unhideWhenUsed/>
    <w:rsid w:val="009578EF"/>
    <w:rPr>
      <w:color w:val="0000FF"/>
      <w:u w:val="single"/>
    </w:rPr>
  </w:style>
  <w:style w:type="character" w:styleId="PlaceholderText">
    <w:name w:val="Placeholder Text"/>
    <w:basedOn w:val="DefaultParagraphFont"/>
    <w:uiPriority w:val="99"/>
    <w:semiHidden/>
    <w:rsid w:val="00984CA5"/>
    <w:rPr>
      <w:color w:val="808080"/>
    </w:rPr>
  </w:style>
  <w:style w:type="paragraph" w:styleId="FootnoteText">
    <w:name w:val="footnote text"/>
    <w:basedOn w:val="Normal"/>
    <w:link w:val="FootnoteTextChar"/>
    <w:uiPriority w:val="99"/>
    <w:rsid w:val="000E247B"/>
    <w:rPr>
      <w:sz w:val="17"/>
      <w:szCs w:val="20"/>
    </w:rPr>
  </w:style>
  <w:style w:type="character" w:styleId="FootnoteTextChar" w:customStyle="1">
    <w:name w:val="Footnote Text Char"/>
    <w:basedOn w:val="DefaultParagraphFont"/>
    <w:link w:val="FootnoteText"/>
    <w:uiPriority w:val="99"/>
    <w:rsid w:val="000E247B"/>
    <w:rPr>
      <w:rFonts w:ascii="Arial" w:hAnsi="Arial" w:cs="Arial"/>
      <w:sz w:val="17"/>
      <w:szCs w:val="20"/>
    </w:rPr>
  </w:style>
  <w:style w:type="character" w:styleId="FootnoteReference">
    <w:name w:val="footnote reference"/>
    <w:basedOn w:val="DefaultParagraphFont"/>
    <w:uiPriority w:val="99"/>
    <w:semiHidden/>
    <w:unhideWhenUsed/>
    <w:rsid w:val="00F9617B"/>
    <w:rPr>
      <w:vertAlign w:val="superscript"/>
    </w:rPr>
  </w:style>
  <w:style w:type="paragraph" w:styleId="TOC1">
    <w:name w:val="toc 1"/>
    <w:basedOn w:val="Normal"/>
    <w:next w:val="Normal"/>
    <w:autoRedefine/>
    <w:uiPriority w:val="39"/>
    <w:qFormat/>
    <w:rsid w:val="00231A48"/>
    <w:pPr>
      <w:spacing w:before="360"/>
    </w:pPr>
    <w:rPr>
      <w:rFonts w:asciiTheme="majorHAnsi" w:hAnsiTheme="majorHAnsi" w:cstheme="majorHAnsi"/>
      <w:b/>
      <w:bCs/>
      <w:caps/>
      <w:sz w:val="24"/>
      <w:szCs w:val="24"/>
    </w:rPr>
  </w:style>
  <w:style w:type="paragraph" w:styleId="TOC2">
    <w:name w:val="toc 2"/>
    <w:basedOn w:val="Normal"/>
    <w:next w:val="Normal"/>
    <w:autoRedefine/>
    <w:uiPriority w:val="39"/>
    <w:qFormat/>
    <w:rsid w:val="00094B57"/>
    <w:pPr>
      <w:spacing w:before="240"/>
    </w:pPr>
    <w:rPr>
      <w:b/>
      <w:bCs/>
      <w:sz w:val="20"/>
      <w:szCs w:val="20"/>
    </w:rPr>
  </w:style>
  <w:style w:type="paragraph" w:styleId="TOC3">
    <w:name w:val="toc 3"/>
    <w:basedOn w:val="TOC2"/>
    <w:next w:val="Normal"/>
    <w:uiPriority w:val="39"/>
    <w:qFormat/>
    <w:rsid w:val="00231A48"/>
    <w:pPr>
      <w:spacing w:before="0"/>
      <w:ind w:left="220"/>
    </w:pPr>
    <w:rPr>
      <w:b w:val="0"/>
      <w:bCs w:val="0"/>
    </w:rPr>
  </w:style>
  <w:style w:type="paragraph" w:styleId="ListParagraph">
    <w:name w:val="List Paragraph"/>
    <w:basedOn w:val="Normal"/>
    <w:uiPriority w:val="34"/>
    <w:qFormat/>
    <w:rsid w:val="001011E4"/>
    <w:pPr>
      <w:spacing w:line="240" w:lineRule="atLeast"/>
      <w:ind w:left="720"/>
      <w:contextualSpacing/>
    </w:pPr>
    <w:rPr>
      <w:rFonts w:eastAsia="Times New Roman" w:cs="Times New Roman"/>
      <w:szCs w:val="24"/>
      <w:lang w:eastAsia="nl-NL"/>
    </w:rPr>
  </w:style>
  <w:style w:type="table" w:styleId="TableGrid">
    <w:name w:val="Table Grid"/>
    <w:basedOn w:val="TableProfessional"/>
    <w:rsid w:val="00B818E2"/>
    <w:rPr>
      <w:rFonts w:eastAsia="MS Mincho" w:cs="Times New Roman"/>
      <w:sz w:val="20"/>
      <w:szCs w:val="20"/>
      <w:lang w:val="en-US"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FFFFFF" w:themeFill="background1"/>
    </w:tcPr>
    <w:tblStylePr w:type="firstRow">
      <w:rPr>
        <w:rFonts w:asciiTheme="minorHAnsi" w:hAnsiTheme="minorHAnsi"/>
        <w:b/>
        <w:bCs/>
        <w:color w:val="auto"/>
      </w:rPr>
      <w:tblPr/>
      <w:tcPr>
        <w:tcBorders>
          <w:tl2br w:val="none" w:color="auto" w:sz="0" w:space="0"/>
          <w:tr2bl w:val="none" w:color="auto" w:sz="0" w:space="0"/>
        </w:tcBorders>
        <w:shd w:val="clear" w:color="auto" w:fill="D9F0F1"/>
      </w:tcPr>
    </w:tblStylePr>
  </w:style>
  <w:style w:type="paragraph" w:styleId="CommentText">
    <w:name w:val="annotation text"/>
    <w:basedOn w:val="Normal"/>
    <w:link w:val="CommentTextChar"/>
    <w:uiPriority w:val="99"/>
    <w:unhideWhenUsed/>
    <w:rsid w:val="00954683"/>
    <w:rPr>
      <w:rFonts w:ascii="Verdana" w:hAnsi="Verdana" w:eastAsia="Times New Roman" w:cs="Times New Roman"/>
      <w:sz w:val="20"/>
      <w:szCs w:val="20"/>
      <w:lang w:eastAsia="nl-NL"/>
    </w:rPr>
  </w:style>
  <w:style w:type="character" w:styleId="CommentTextChar" w:customStyle="1">
    <w:name w:val="Comment Text Char"/>
    <w:basedOn w:val="DefaultParagraphFont"/>
    <w:link w:val="CommentText"/>
    <w:uiPriority w:val="99"/>
    <w:rsid w:val="00954683"/>
    <w:rPr>
      <w:rFonts w:ascii="Verdana" w:hAnsi="Verdana" w:eastAsia="Times New Roman" w:cs="Times New Roman"/>
      <w:sz w:val="20"/>
      <w:szCs w:val="20"/>
      <w:lang w:eastAsia="nl-NL"/>
    </w:rPr>
  </w:style>
  <w:style w:type="paragraph" w:styleId="TOCHeading">
    <w:name w:val="TOC Heading"/>
    <w:basedOn w:val="Heading1"/>
    <w:next w:val="Normal"/>
    <w:uiPriority w:val="39"/>
    <w:unhideWhenUsed/>
    <w:qFormat/>
    <w:rsid w:val="00445ABA"/>
    <w:pPr>
      <w:keepLines/>
      <w:spacing w:before="240" w:line="259" w:lineRule="auto"/>
      <w:outlineLvl w:val="9"/>
    </w:pPr>
    <w:rPr>
      <w:rFonts w:asciiTheme="majorHAnsi" w:hAnsiTheme="majorHAnsi" w:eastAsiaTheme="majorEastAsia" w:cstheme="majorBidi"/>
      <w:b w:val="0"/>
      <w:color w:val="327075" w:themeColor="accent1" w:themeShade="BF"/>
      <w:sz w:val="32"/>
      <w:lang w:eastAsia="nl-NL"/>
    </w:rPr>
  </w:style>
  <w:style w:type="character" w:styleId="FollowedHyperlink">
    <w:name w:val="FollowedHyperlink"/>
    <w:basedOn w:val="DefaultParagraphFont"/>
    <w:uiPriority w:val="99"/>
    <w:semiHidden/>
    <w:unhideWhenUsed/>
    <w:rsid w:val="003677BA"/>
    <w:rPr>
      <w:color w:val="0000FF" w:themeColor="followedHyperlink"/>
      <w:u w:val="single"/>
    </w:rPr>
  </w:style>
  <w:style w:type="character" w:styleId="CommentReference">
    <w:name w:val="annotation reference"/>
    <w:basedOn w:val="DefaultParagraphFont"/>
    <w:uiPriority w:val="99"/>
    <w:semiHidden/>
    <w:unhideWhenUsed/>
    <w:rsid w:val="00BF53F9"/>
    <w:rPr>
      <w:sz w:val="16"/>
      <w:szCs w:val="16"/>
    </w:rPr>
  </w:style>
  <w:style w:type="paragraph" w:styleId="CommentSubject">
    <w:name w:val="annotation subject"/>
    <w:basedOn w:val="CommentText"/>
    <w:next w:val="CommentText"/>
    <w:link w:val="CommentSubjectChar"/>
    <w:uiPriority w:val="99"/>
    <w:semiHidden/>
    <w:unhideWhenUsed/>
    <w:rsid w:val="00BF53F9"/>
    <w:rPr>
      <w:rFonts w:ascii="Arial" w:hAnsi="Arial" w:cs="Arial" w:eastAsiaTheme="minorHAnsi"/>
      <w:b/>
      <w:bCs/>
      <w:lang w:eastAsia="en-US"/>
    </w:rPr>
  </w:style>
  <w:style w:type="character" w:styleId="CommentSubjectChar" w:customStyle="1">
    <w:name w:val="Comment Subject Char"/>
    <w:basedOn w:val="CommentTextChar"/>
    <w:link w:val="CommentSubject"/>
    <w:uiPriority w:val="99"/>
    <w:semiHidden/>
    <w:rsid w:val="00BF53F9"/>
    <w:rPr>
      <w:rFonts w:ascii="Arial" w:hAnsi="Arial" w:eastAsia="Times New Roman" w:cs="Arial"/>
      <w:b/>
      <w:bCs/>
      <w:sz w:val="20"/>
      <w:szCs w:val="20"/>
      <w:lang w:eastAsia="nl-NL"/>
    </w:rPr>
  </w:style>
  <w:style w:type="paragraph" w:styleId="TOC4">
    <w:name w:val="toc 4"/>
    <w:basedOn w:val="TOC3"/>
    <w:next w:val="Normal"/>
    <w:autoRedefine/>
    <w:uiPriority w:val="39"/>
    <w:unhideWhenUsed/>
    <w:rsid w:val="00D0128F"/>
    <w:pPr>
      <w:ind w:left="440"/>
    </w:pPr>
  </w:style>
  <w:style w:type="table" w:styleId="Lichtelijst-accent11" w:customStyle="1">
    <w:name w:val="Lichte lijst - accent 11"/>
    <w:basedOn w:val="TableNormal"/>
    <w:uiPriority w:val="61"/>
    <w:rsid w:val="006F4733"/>
    <w:pPr>
      <w:spacing w:after="0" w:line="240" w:lineRule="auto"/>
    </w:pPr>
    <w:tblPr>
      <w:tblStyleRowBandSize w:val="1"/>
      <w:tblStyleColBandSize w:val="1"/>
      <w:tblBorders>
        <w:top w:val="single" w:color="43979D" w:themeColor="accent1" w:sz="8" w:space="0"/>
        <w:left w:val="single" w:color="43979D" w:themeColor="accent1" w:sz="8" w:space="0"/>
        <w:bottom w:val="single" w:color="43979D" w:themeColor="accent1" w:sz="8" w:space="0"/>
        <w:right w:val="single" w:color="43979D" w:themeColor="accent1" w:sz="8" w:space="0"/>
      </w:tblBorders>
    </w:tblPr>
    <w:tblStylePr w:type="firstRow">
      <w:pPr>
        <w:spacing w:before="0" w:after="0" w:line="240" w:lineRule="auto"/>
      </w:pPr>
      <w:rPr>
        <w:b/>
        <w:bCs/>
        <w:color w:val="FFFFFF" w:themeColor="background1"/>
      </w:rPr>
      <w:tblPr/>
      <w:tcPr>
        <w:shd w:val="clear" w:color="auto" w:fill="43979D" w:themeFill="accent1"/>
      </w:tcPr>
    </w:tblStylePr>
    <w:tblStylePr w:type="lastRow">
      <w:pPr>
        <w:spacing w:before="0" w:after="0" w:line="240" w:lineRule="auto"/>
      </w:pPr>
      <w:rPr>
        <w:b/>
        <w:bCs/>
      </w:rPr>
      <w:tblPr/>
      <w:tcPr>
        <w:tcBorders>
          <w:top w:val="double" w:color="43979D" w:themeColor="accent1" w:sz="6" w:space="0"/>
          <w:left w:val="single" w:color="43979D" w:themeColor="accent1" w:sz="8" w:space="0"/>
          <w:bottom w:val="single" w:color="43979D" w:themeColor="accent1" w:sz="8" w:space="0"/>
          <w:right w:val="single" w:color="43979D" w:themeColor="accent1" w:sz="8" w:space="0"/>
        </w:tcBorders>
      </w:tcPr>
    </w:tblStylePr>
    <w:tblStylePr w:type="firstCol">
      <w:rPr>
        <w:b/>
        <w:bCs/>
      </w:rPr>
    </w:tblStylePr>
    <w:tblStylePr w:type="lastCol">
      <w:rPr>
        <w:b/>
        <w:bCs/>
      </w:rPr>
    </w:tblStylePr>
    <w:tblStylePr w:type="band1Vert">
      <w:tblPr/>
      <w:tcPr>
        <w:tcBorders>
          <w:top w:val="single" w:color="43979D" w:themeColor="accent1" w:sz="8" w:space="0"/>
          <w:left w:val="single" w:color="43979D" w:themeColor="accent1" w:sz="8" w:space="0"/>
          <w:bottom w:val="single" w:color="43979D" w:themeColor="accent1" w:sz="8" w:space="0"/>
          <w:right w:val="single" w:color="43979D" w:themeColor="accent1" w:sz="8" w:space="0"/>
        </w:tcBorders>
      </w:tcPr>
    </w:tblStylePr>
    <w:tblStylePr w:type="band1Horz">
      <w:tblPr/>
      <w:tcPr>
        <w:tcBorders>
          <w:top w:val="single" w:color="43979D" w:themeColor="accent1" w:sz="8" w:space="0"/>
          <w:left w:val="single" w:color="43979D" w:themeColor="accent1" w:sz="8" w:space="0"/>
          <w:bottom w:val="single" w:color="43979D" w:themeColor="accent1" w:sz="8" w:space="0"/>
          <w:right w:val="single" w:color="43979D" w:themeColor="accent1" w:sz="8" w:space="0"/>
        </w:tcBorders>
      </w:tcPr>
    </w:tblStylePr>
  </w:style>
  <w:style w:type="paragraph" w:styleId="Titeltabelgrafiek" w:customStyle="1">
    <w:name w:val="Titel tabel/grafiek"/>
    <w:basedOn w:val="Normal"/>
    <w:next w:val="Normal"/>
    <w:link w:val="TiteltabelgrafiekChar"/>
    <w:uiPriority w:val="6"/>
    <w:qFormat/>
    <w:rsid w:val="006630D0"/>
    <w:rPr>
      <w:i/>
      <w:color w:val="777777"/>
      <w:sz w:val="20"/>
    </w:rPr>
  </w:style>
  <w:style w:type="paragraph" w:styleId="Tabel" w:customStyle="1">
    <w:name w:val="Tabel"/>
    <w:basedOn w:val="NoSpacing"/>
    <w:link w:val="TabelChar"/>
    <w:rsid w:val="009B622B"/>
    <w:rPr>
      <w:rFonts w:eastAsia="MS Mincho"/>
      <w:b/>
      <w:sz w:val="20"/>
    </w:rPr>
  </w:style>
  <w:style w:type="character" w:styleId="TiteltabelgrafiekChar" w:customStyle="1">
    <w:name w:val="Titel tabel/grafiek Char"/>
    <w:basedOn w:val="Heading3Char"/>
    <w:link w:val="Titeltabelgrafiek"/>
    <w:uiPriority w:val="6"/>
    <w:rsid w:val="006630D0"/>
    <w:rPr>
      <w:rFonts w:cstheme="minorHAnsi"/>
      <w:i/>
      <w:color w:val="777777"/>
      <w:sz w:val="20"/>
    </w:rPr>
  </w:style>
  <w:style w:type="paragraph" w:styleId="Quote">
    <w:name w:val="Quote"/>
    <w:basedOn w:val="Normal"/>
    <w:next w:val="Normal"/>
    <w:link w:val="QuoteChar"/>
    <w:uiPriority w:val="29"/>
    <w:rsid w:val="00B97D9B"/>
    <w:pPr>
      <w:spacing w:before="200" w:after="160"/>
      <w:ind w:left="864" w:right="864"/>
      <w:jc w:val="center"/>
    </w:pPr>
    <w:rPr>
      <w:i/>
      <w:iCs/>
      <w:color w:val="404040" w:themeColor="text1" w:themeTint="BF"/>
    </w:rPr>
  </w:style>
  <w:style w:type="character" w:styleId="TabelChar" w:customStyle="1">
    <w:name w:val="Tabel Char"/>
    <w:basedOn w:val="TiteltabelgrafiekChar"/>
    <w:link w:val="Tabel"/>
    <w:rsid w:val="009B622B"/>
    <w:rPr>
      <w:rFonts w:eastAsia="MS Mincho" w:cstheme="minorHAnsi"/>
      <w:b/>
      <w:i w:val="0"/>
      <w:color w:val="777777"/>
      <w:sz w:val="20"/>
    </w:rPr>
  </w:style>
  <w:style w:type="character" w:styleId="QuoteChar" w:customStyle="1">
    <w:name w:val="Quote Char"/>
    <w:basedOn w:val="DefaultParagraphFont"/>
    <w:link w:val="Quote"/>
    <w:uiPriority w:val="29"/>
    <w:rsid w:val="00B97D9B"/>
    <w:rPr>
      <w:rFonts w:ascii="Arial" w:hAnsi="Arial" w:cs="Arial"/>
      <w:i/>
      <w:iCs/>
      <w:color w:val="404040" w:themeColor="text1" w:themeTint="BF"/>
    </w:rPr>
  </w:style>
  <w:style w:type="paragraph" w:styleId="IntenseQuote">
    <w:name w:val="Intense Quote"/>
    <w:basedOn w:val="Normal"/>
    <w:next w:val="Normal"/>
    <w:link w:val="IntenseQuoteChar"/>
    <w:uiPriority w:val="7"/>
    <w:rsid w:val="00F35B19"/>
    <w:pPr>
      <w:pBdr>
        <w:top w:val="single" w:color="282387" w:sz="4" w:space="10"/>
        <w:bottom w:val="single" w:color="282387" w:sz="4" w:space="10"/>
      </w:pBdr>
      <w:spacing w:before="360" w:after="360"/>
      <w:ind w:left="864" w:right="864"/>
      <w:jc w:val="center"/>
    </w:pPr>
    <w:rPr>
      <w:i/>
      <w:iCs/>
      <w:color w:val="282387"/>
    </w:rPr>
  </w:style>
  <w:style w:type="character" w:styleId="IntenseQuoteChar" w:customStyle="1">
    <w:name w:val="Intense Quote Char"/>
    <w:basedOn w:val="DefaultParagraphFont"/>
    <w:link w:val="IntenseQuote"/>
    <w:uiPriority w:val="7"/>
    <w:rsid w:val="00FB2215"/>
    <w:rPr>
      <w:rFonts w:ascii="Arial" w:hAnsi="Arial" w:cs="Arial"/>
      <w:i/>
      <w:iCs/>
      <w:color w:val="282387"/>
    </w:rPr>
  </w:style>
  <w:style w:type="character" w:styleId="SubtleReference">
    <w:name w:val="Subtle Reference"/>
    <w:basedOn w:val="DefaultParagraphFont"/>
    <w:uiPriority w:val="31"/>
    <w:rsid w:val="00B97D9B"/>
    <w:rPr>
      <w:smallCaps/>
      <w:color w:val="5A5A5A" w:themeColor="text1" w:themeTint="A5"/>
    </w:rPr>
  </w:style>
  <w:style w:type="character" w:styleId="IntenseReference">
    <w:name w:val="Intense Reference"/>
    <w:basedOn w:val="DefaultParagraphFont"/>
    <w:uiPriority w:val="32"/>
    <w:rsid w:val="00B97D9B"/>
    <w:rPr>
      <w:b/>
      <w:bCs/>
      <w:smallCaps/>
      <w:color w:val="43979D" w:themeColor="accent1"/>
      <w:spacing w:val="5"/>
    </w:rPr>
  </w:style>
  <w:style w:type="character" w:styleId="BookTitle">
    <w:name w:val="Book Title"/>
    <w:basedOn w:val="DefaultParagraphFont"/>
    <w:uiPriority w:val="33"/>
    <w:rsid w:val="00B97D9B"/>
    <w:rPr>
      <w:b/>
      <w:bCs/>
      <w:i/>
      <w:iCs/>
      <w:spacing w:val="5"/>
    </w:rPr>
  </w:style>
  <w:style w:type="table" w:styleId="Stijl1" w:customStyle="1">
    <w:name w:val="Stijl1"/>
    <w:basedOn w:val="TableNormal"/>
    <w:uiPriority w:val="99"/>
    <w:rsid w:val="0076241A"/>
    <w:pPr>
      <w:spacing w:after="0" w:line="240" w:lineRule="auto"/>
    </w:pPr>
    <w:rPr>
      <w:rFonts w:ascii="Arial" w:hAnsi="Arial"/>
      <w:sz w:val="20"/>
    </w:rPr>
    <w:tblPr/>
    <w:tblStylePr w:type="firstRow">
      <w:rPr>
        <w:rFonts w:ascii="Arial" w:hAnsi="Arial"/>
        <w:b/>
        <w:sz w:val="20"/>
      </w:rPr>
    </w:tblStylePr>
  </w:style>
  <w:style w:type="table" w:styleId="LightList">
    <w:name w:val="Light List"/>
    <w:basedOn w:val="TableNormal"/>
    <w:uiPriority w:val="61"/>
    <w:rsid w:val="007A51CE"/>
    <w:pPr>
      <w:spacing w:after="0" w:line="240" w:lineRule="auto"/>
    </w:pPr>
    <w:rPr>
      <w:rFonts w:eastAsiaTheme="minorEastAsia"/>
      <w:lang w:eastAsia="nl-NL"/>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TableProfessional">
    <w:name w:val="Table Professional"/>
    <w:basedOn w:val="TableNormal"/>
    <w:uiPriority w:val="99"/>
    <w:semiHidden/>
    <w:unhideWhenUsed/>
    <w:rsid w:val="009B622B"/>
    <w:pPr>
      <w:spacing w:after="0" w:line="24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character" w:styleId="NoSpacingChar" w:customStyle="1">
    <w:name w:val="No Spacing Char"/>
    <w:basedOn w:val="DefaultParagraphFont"/>
    <w:link w:val="NoSpacing"/>
    <w:uiPriority w:val="1"/>
    <w:rsid w:val="006E7A33"/>
    <w:rPr>
      <w:rFonts w:cstheme="minorHAnsi"/>
    </w:rPr>
  </w:style>
  <w:style w:type="paragraph" w:styleId="TOC5">
    <w:name w:val="toc 5"/>
    <w:basedOn w:val="Normal"/>
    <w:next w:val="Normal"/>
    <w:autoRedefine/>
    <w:uiPriority w:val="39"/>
    <w:unhideWhenUsed/>
    <w:rsid w:val="00AA3881"/>
    <w:pPr>
      <w:ind w:left="660"/>
    </w:pPr>
    <w:rPr>
      <w:sz w:val="20"/>
      <w:szCs w:val="20"/>
    </w:rPr>
  </w:style>
  <w:style w:type="paragraph" w:styleId="TOC6">
    <w:name w:val="toc 6"/>
    <w:basedOn w:val="Normal"/>
    <w:next w:val="Normal"/>
    <w:autoRedefine/>
    <w:uiPriority w:val="39"/>
    <w:unhideWhenUsed/>
    <w:rsid w:val="00AA3881"/>
    <w:pPr>
      <w:ind w:left="880"/>
    </w:pPr>
    <w:rPr>
      <w:sz w:val="20"/>
      <w:szCs w:val="20"/>
    </w:rPr>
  </w:style>
  <w:style w:type="paragraph" w:styleId="TOC7">
    <w:name w:val="toc 7"/>
    <w:basedOn w:val="Normal"/>
    <w:next w:val="Normal"/>
    <w:autoRedefine/>
    <w:uiPriority w:val="39"/>
    <w:unhideWhenUsed/>
    <w:rsid w:val="00AA3881"/>
    <w:pPr>
      <w:ind w:left="1100"/>
    </w:pPr>
    <w:rPr>
      <w:sz w:val="20"/>
      <w:szCs w:val="20"/>
    </w:rPr>
  </w:style>
  <w:style w:type="paragraph" w:styleId="TOC8">
    <w:name w:val="toc 8"/>
    <w:basedOn w:val="Normal"/>
    <w:next w:val="Normal"/>
    <w:autoRedefine/>
    <w:uiPriority w:val="39"/>
    <w:unhideWhenUsed/>
    <w:rsid w:val="00AA3881"/>
    <w:pPr>
      <w:ind w:left="1320"/>
    </w:pPr>
    <w:rPr>
      <w:sz w:val="20"/>
      <w:szCs w:val="20"/>
    </w:rPr>
  </w:style>
  <w:style w:type="paragraph" w:styleId="TOC9">
    <w:name w:val="toc 9"/>
    <w:basedOn w:val="Normal"/>
    <w:next w:val="Normal"/>
    <w:autoRedefine/>
    <w:uiPriority w:val="39"/>
    <w:unhideWhenUsed/>
    <w:rsid w:val="00AA3881"/>
    <w:pPr>
      <w:ind w:left="1540"/>
    </w:pPr>
    <w:rPr>
      <w:sz w:val="20"/>
      <w:szCs w:val="20"/>
    </w:rPr>
  </w:style>
  <w:style w:type="paragraph" w:styleId="Revision">
    <w:name w:val="Revision"/>
    <w:hidden/>
    <w:uiPriority w:val="99"/>
    <w:semiHidden/>
    <w:rsid w:val="00A758CF"/>
    <w:pPr>
      <w:spacing w:after="0" w:line="240" w:lineRule="auto"/>
    </w:pPr>
    <w:rPr>
      <w:rFonts w:cstheme="minorHAnsi"/>
    </w:rPr>
  </w:style>
  <w:style w:type="character" w:styleId="cf01" w:customStyle="1">
    <w:name w:val="cf01"/>
    <w:basedOn w:val="DefaultParagraphFont"/>
    <w:rsid w:val="003375DA"/>
    <w:rPr>
      <w:rFonts w:hint="default" w:ascii="Segoe UI" w:hAnsi="Segoe UI" w:cs="Segoe UI"/>
      <w:sz w:val="18"/>
      <w:szCs w:val="18"/>
    </w:rPr>
  </w:style>
  <w:style w:type="table" w:styleId="PlainTable2">
    <w:name w:val="Plain Table 2"/>
    <w:basedOn w:val="TableNormal"/>
    <w:uiPriority w:val="42"/>
    <w:rsid w:val="00F5307C"/>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pf0" w:customStyle="1">
    <w:name w:val="pf0"/>
    <w:basedOn w:val="Normal"/>
    <w:rsid w:val="00797E79"/>
    <w:pPr>
      <w:spacing w:before="100" w:beforeAutospacing="1" w:after="100" w:afterAutospacing="1"/>
    </w:pPr>
    <w:rPr>
      <w:rFonts w:ascii="Times New Roman" w:hAnsi="Times New Roman" w:eastAsia="Times New Roman" w:cs="Times New Roman"/>
      <w:sz w:val="24"/>
      <w:szCs w:val="24"/>
      <w:lang w:eastAsia="nl-NL"/>
    </w:rPr>
  </w:style>
  <w:style w:type="character" w:styleId="Mention">
    <w:name w:val="Mention"/>
    <w:basedOn w:val="DefaultParagraphFont"/>
    <w:uiPriority w:val="99"/>
    <w:unhideWhenUsed/>
    <w:rsid w:val="006F7738"/>
    <w:rPr>
      <w:color w:val="2B579A"/>
      <w:shd w:val="clear" w:color="auto" w:fill="E1DFDD"/>
    </w:rPr>
  </w:style>
  <w:style w:type="character" w:styleId="UnresolvedMention">
    <w:name w:val="Unresolved Mention"/>
    <w:basedOn w:val="DefaultParagraphFont"/>
    <w:uiPriority w:val="99"/>
    <w:semiHidden/>
    <w:unhideWhenUsed/>
    <w:rsid w:val="002139B8"/>
    <w:rPr>
      <w:color w:val="605E5C"/>
      <w:shd w:val="clear" w:color="auto" w:fill="E1DFDD"/>
    </w:rPr>
  </w:style>
  <w:style w:type="table" w:styleId="Huisstijltabel" w:customStyle="1">
    <w:name w:val="Huisstijl tabel"/>
    <w:basedOn w:val="TableGrid"/>
    <w:uiPriority w:val="99"/>
    <w:rsid w:val="00B818E2"/>
    <w:rPr>
      <w:rFonts w:ascii="Arial" w:hAnsi="Arial" w:eastAsiaTheme="minorHAnsi" w:cstheme="minorBidi"/>
      <w:kern w:val="2"/>
      <w:lang w:val="nl-NL" w:eastAsia="en-US"/>
      <w14:ligatures w14:val="standardContextual"/>
    </w:rPr>
    <w:tblPr>
      <w:tblStyleRowBandSize w:val="1"/>
      <w:tblBorders>
        <w:top w:val="single" w:color="E8F6F6" w:themeColor="accent2" w:themeTint="99" w:sz="4" w:space="0"/>
        <w:left w:val="single" w:color="E8F6F6" w:themeColor="accent2" w:themeTint="99" w:sz="4" w:space="0"/>
        <w:bottom w:val="single" w:color="E8F6F6" w:themeColor="accent2" w:themeTint="99" w:sz="4" w:space="0"/>
        <w:right w:val="single" w:color="E8F6F6" w:themeColor="accent2" w:themeTint="99" w:sz="4" w:space="0"/>
        <w:insideH w:val="single" w:color="E8F6F6" w:themeColor="accent2" w:themeTint="99" w:sz="4" w:space="0"/>
        <w:insideV w:val="single" w:color="E8F6F6" w:themeColor="accent2" w:themeTint="99" w:sz="4" w:space="0"/>
      </w:tblBorders>
    </w:tblPr>
    <w:tblStylePr w:type="firstRow">
      <w:rPr>
        <w:rFonts w:asciiTheme="minorHAnsi" w:hAnsiTheme="minorHAnsi"/>
        <w:b/>
        <w:bCs/>
        <w:color w:val="FFFFFF" w:themeColor="background1"/>
      </w:rPr>
      <w:tblPr/>
      <w:tcPr>
        <w:tcBorders>
          <w:top w:val="single" w:color="0974BB" w:sz="4" w:space="0"/>
          <w:left w:val="single" w:color="0974BB" w:sz="4" w:space="0"/>
          <w:bottom w:val="single" w:color="0974BB" w:sz="4" w:space="0"/>
          <w:right w:val="single" w:color="0974BB" w:sz="4" w:space="0"/>
          <w:insideH w:val="nil"/>
          <w:insideV w:val="nil"/>
          <w:tl2br w:val="nil"/>
          <w:tr2bl w:val="nil"/>
        </w:tcBorders>
        <w:shd w:val="clear" w:color="auto" w:fill="0974BB"/>
      </w:tcPr>
    </w:tblStylePr>
    <w:tblStylePr w:type="band1Horz">
      <w:tblPr/>
      <w:tcPr>
        <w:shd w:val="clear" w:color="auto" w:fill="F1F8FB"/>
      </w:tcPr>
    </w:tblStylePr>
  </w:style>
  <w:style w:type="table" w:styleId="TableGridLight">
    <w:name w:val="Grid Table Light"/>
    <w:basedOn w:val="TableNormal"/>
    <w:uiPriority w:val="40"/>
    <w:rsid w:val="003F3F21"/>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GridTable2-Accent1">
    <w:name w:val="Grid Table 2 Accent 1"/>
    <w:basedOn w:val="TableNormal"/>
    <w:uiPriority w:val="47"/>
    <w:rsid w:val="003F3F21"/>
    <w:pPr>
      <w:spacing w:after="0" w:line="240" w:lineRule="auto"/>
    </w:pPr>
    <w:tblPr>
      <w:tblStyleRowBandSize w:val="1"/>
      <w:tblStyleColBandSize w:val="1"/>
      <w:tblBorders>
        <w:top w:val="single" w:color="86C7CB" w:themeColor="accent1" w:themeTint="99" w:sz="2" w:space="0"/>
        <w:bottom w:val="single" w:color="86C7CB" w:themeColor="accent1" w:themeTint="99" w:sz="2" w:space="0"/>
        <w:insideH w:val="single" w:color="86C7CB" w:themeColor="accent1" w:themeTint="99" w:sz="2" w:space="0"/>
        <w:insideV w:val="single" w:color="86C7CB" w:themeColor="accent1" w:themeTint="99" w:sz="2" w:space="0"/>
      </w:tblBorders>
    </w:tblPr>
    <w:tblStylePr w:type="firstRow">
      <w:rPr>
        <w:b/>
        <w:bCs/>
      </w:rPr>
      <w:tblPr/>
      <w:tcPr>
        <w:tcBorders>
          <w:top w:val="nil"/>
          <w:bottom w:val="single" w:color="86C7CB" w:themeColor="accent1" w:themeTint="99" w:sz="12" w:space="0"/>
          <w:insideH w:val="nil"/>
          <w:insideV w:val="nil"/>
        </w:tcBorders>
        <w:shd w:val="clear" w:color="auto" w:fill="FFFFFF" w:themeFill="background1"/>
      </w:tcPr>
    </w:tblStylePr>
    <w:tblStylePr w:type="lastRow">
      <w:rPr>
        <w:b/>
        <w:bCs/>
      </w:rPr>
      <w:tblPr/>
      <w:tcPr>
        <w:tcBorders>
          <w:top w:val="double" w:color="86C7CB"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ECEE" w:themeFill="accent1" w:themeFillTint="33"/>
      </w:tcPr>
    </w:tblStylePr>
    <w:tblStylePr w:type="band1Horz">
      <w:tblPr/>
      <w:tcPr>
        <w:shd w:val="clear" w:color="auto" w:fill="D6ECEE" w:themeFill="accent1" w:themeFillTint="33"/>
      </w:tcPr>
    </w:tblStylePr>
  </w:style>
  <w:style w:type="paragraph" w:styleId="DGCTekstsuggestie" w:customStyle="1">
    <w:name w:val="DGC Tekstsuggestie"/>
    <w:basedOn w:val="Normal"/>
    <w:link w:val="DGCTekstsuggestieChar"/>
    <w:qFormat/>
    <w:rsid w:val="00A7322A"/>
    <w:pPr>
      <w:spacing w:before="80" w:after="80" w:line="276" w:lineRule="auto"/>
    </w:pPr>
    <w:rPr>
      <w:rFonts w:eastAsia="Times New Roman" w:cs="Calibri"/>
      <w:color w:val="F2CFEE" w:themeColor="accent5"/>
      <w:sz w:val="20"/>
    </w:rPr>
  </w:style>
  <w:style w:type="character" w:styleId="DGCTekstsuggestieChar" w:customStyle="1">
    <w:name w:val="DGC Tekstsuggestie Char"/>
    <w:basedOn w:val="DefaultParagraphFont"/>
    <w:link w:val="DGCTekstsuggestie"/>
    <w:rsid w:val="00A7322A"/>
    <w:rPr>
      <w:rFonts w:eastAsia="Times New Roman" w:cs="Calibri"/>
      <w:color w:val="F2CFEE" w:themeColor="accent5"/>
      <w:sz w:val="20"/>
    </w:rPr>
  </w:style>
  <w:style w:type="paragraph" w:styleId="DGCTekstBold" w:customStyle="1">
    <w:name w:val="DGC TekstBold"/>
    <w:basedOn w:val="Normal"/>
    <w:qFormat/>
    <w:rsid w:val="002247FC"/>
    <w:pPr>
      <w:spacing w:before="240" w:line="276" w:lineRule="auto"/>
    </w:pPr>
    <w:rPr>
      <w:b/>
      <w:bCs/>
      <w:color w:val="000000" w:themeColor="text1"/>
    </w:rPr>
  </w:style>
  <w:style w:type="paragraph" w:styleId="DGCVeldinvullen" w:customStyle="1">
    <w:name w:val="DGC Veld invullen"/>
    <w:basedOn w:val="Normal"/>
    <w:link w:val="DGCVeldinvullenChar"/>
    <w:qFormat/>
    <w:rsid w:val="009613F5"/>
    <w:pPr>
      <w:spacing w:after="120" w:line="276" w:lineRule="auto"/>
    </w:pPr>
    <w:rPr>
      <w:b/>
    </w:rPr>
  </w:style>
  <w:style w:type="character" w:styleId="DGCVeldinvullenChar" w:customStyle="1">
    <w:name w:val="DGC Veld invullen Char"/>
    <w:basedOn w:val="DefaultParagraphFont"/>
    <w:link w:val="DGCVeldinvullen"/>
    <w:rsid w:val="009613F5"/>
    <w:rPr>
      <w:rFonts w:cstheme="minorHAnsi"/>
      <w:b/>
    </w:rPr>
  </w:style>
  <w:style w:type="paragraph" w:styleId="DGCThema" w:customStyle="1">
    <w:name w:val="DGC Thema"/>
    <w:next w:val="Normal"/>
    <w:qFormat/>
    <w:rsid w:val="00913DBD"/>
    <w:pPr>
      <w:keepNext/>
      <w:numPr>
        <w:numId w:val="25"/>
      </w:numPr>
      <w:spacing w:before="600" w:after="0" w:line="240" w:lineRule="auto"/>
      <w:ind w:left="425" w:hanging="357"/>
    </w:pPr>
    <w:rPr>
      <w:rFonts w:eastAsia="Times New Roman" w:cs="Times New Roman"/>
      <w:b/>
      <w:color w:val="009BA4"/>
      <w:sz w:val="32"/>
      <w:szCs w:val="24"/>
      <w:lang w:eastAsia="nl-NL"/>
    </w:rPr>
  </w:style>
  <w:style w:type="table" w:styleId="Tabelraster1" w:customStyle="1">
    <w:name w:val="Tabelraster1"/>
    <w:basedOn w:val="TableProfessional"/>
    <w:next w:val="TableGrid"/>
    <w:rsid w:val="00AF2E92"/>
    <w:rPr>
      <w:rFonts w:eastAsia="MS Mincho" w:cs="Times New Roman"/>
      <w:sz w:val="20"/>
      <w:szCs w:val="20"/>
      <w:lang w:val="en-US"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FFFFFF"/>
    </w:tcPr>
    <w:tblStylePr w:type="firstRow">
      <w:rPr>
        <w:rFonts w:ascii="Calibri" w:hAnsi="Calibri"/>
        <w:b/>
        <w:bCs/>
        <w:color w:val="auto"/>
      </w:rPr>
      <w:tblPr/>
      <w:tcPr>
        <w:tcBorders>
          <w:tl2br w:val="none" w:color="auto" w:sz="0" w:space="0"/>
          <w:tr2bl w:val="none" w:color="auto" w:sz="0" w:space="0"/>
        </w:tcBorders>
        <w:shd w:val="clear" w:color="auto" w:fill="D9F0F1"/>
      </w:tcPr>
    </w:tblStylePr>
  </w:style>
  <w:style w:type="paragraph" w:styleId="DGCVoetnoottekst" w:customStyle="1">
    <w:name w:val="DGC Voetnoottekst"/>
    <w:basedOn w:val="Normal"/>
    <w:next w:val="Normal"/>
    <w:qFormat/>
    <w:rsid w:val="00B730B8"/>
    <w:pPr>
      <w:spacing w:after="120" w:line="276" w:lineRule="auto"/>
    </w:pPr>
    <w:rPr>
      <w:rFonts w:cs="Í:&quot;"/>
      <w:sz w:val="17"/>
      <w:szCs w:val="20"/>
    </w:rPr>
  </w:style>
  <w:style w:type="table" w:styleId="Tabelraster2" w:customStyle="1">
    <w:name w:val="Tabelraster2"/>
    <w:basedOn w:val="TableProfessional"/>
    <w:next w:val="TableGrid"/>
    <w:rsid w:val="00F97731"/>
    <w:rPr>
      <w:rFonts w:eastAsia="MS Mincho" w:cs="Times New Roman"/>
      <w:sz w:val="20"/>
      <w:szCs w:val="20"/>
      <w:lang w:val="en-US"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FFFFFF"/>
    </w:tcPr>
    <w:tblStylePr w:type="firstRow">
      <w:rPr>
        <w:rFonts w:ascii="Calibri" w:hAnsi="Calibri"/>
        <w:b/>
        <w:bCs/>
        <w:color w:val="auto"/>
      </w:rPr>
      <w:tblPr/>
      <w:tcPr>
        <w:tcBorders>
          <w:tl2br w:val="none" w:color="auto" w:sz="0" w:space="0"/>
          <w:tr2bl w:val="none" w:color="auto" w:sz="0" w:space="0"/>
        </w:tcBorders>
        <w:shd w:val="clear" w:color="auto" w:fill="D9F0F1"/>
      </w:tcPr>
    </w:tblStylePr>
  </w:style>
  <w:style w:type="character" w:styleId="DGCStandaardChar" w:customStyle="1">
    <w:name w:val="DGC Standaard Char"/>
    <w:basedOn w:val="DefaultParagraphFont"/>
    <w:link w:val="DGCStandaard"/>
    <w:rsid w:val="007F2853"/>
    <w:rPr>
      <w:rFonts w:cstheme="minorHAnsi"/>
    </w:rPr>
  </w:style>
  <w:style w:type="paragraph" w:styleId="DGCStandaard" w:customStyle="1">
    <w:name w:val="DGC Standaard"/>
    <w:basedOn w:val="Normal"/>
    <w:link w:val="DGCStandaardChar"/>
    <w:qFormat/>
    <w:rsid w:val="007F2853"/>
    <w:pPr>
      <w:spacing w:after="12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48759">
      <w:bodyDiv w:val="1"/>
      <w:marLeft w:val="0"/>
      <w:marRight w:val="0"/>
      <w:marTop w:val="0"/>
      <w:marBottom w:val="0"/>
      <w:divBdr>
        <w:top w:val="none" w:sz="0" w:space="0" w:color="auto"/>
        <w:left w:val="none" w:sz="0" w:space="0" w:color="auto"/>
        <w:bottom w:val="none" w:sz="0" w:space="0" w:color="auto"/>
        <w:right w:val="none" w:sz="0" w:space="0" w:color="auto"/>
      </w:divBdr>
    </w:div>
    <w:div w:id="434793514">
      <w:bodyDiv w:val="1"/>
      <w:marLeft w:val="0"/>
      <w:marRight w:val="0"/>
      <w:marTop w:val="0"/>
      <w:marBottom w:val="0"/>
      <w:divBdr>
        <w:top w:val="none" w:sz="0" w:space="0" w:color="auto"/>
        <w:left w:val="none" w:sz="0" w:space="0" w:color="auto"/>
        <w:bottom w:val="none" w:sz="0" w:space="0" w:color="auto"/>
        <w:right w:val="none" w:sz="0" w:space="0" w:color="auto"/>
      </w:divBdr>
    </w:div>
    <w:div w:id="605112564">
      <w:bodyDiv w:val="1"/>
      <w:marLeft w:val="0"/>
      <w:marRight w:val="0"/>
      <w:marTop w:val="0"/>
      <w:marBottom w:val="0"/>
      <w:divBdr>
        <w:top w:val="none" w:sz="0" w:space="0" w:color="auto"/>
        <w:left w:val="none" w:sz="0" w:space="0" w:color="auto"/>
        <w:bottom w:val="none" w:sz="0" w:space="0" w:color="auto"/>
        <w:right w:val="none" w:sz="0" w:space="0" w:color="auto"/>
      </w:divBdr>
      <w:divsChild>
        <w:div w:id="1644432909">
          <w:marLeft w:val="720"/>
          <w:marRight w:val="0"/>
          <w:marTop w:val="0"/>
          <w:marBottom w:val="0"/>
          <w:divBdr>
            <w:top w:val="none" w:sz="0" w:space="0" w:color="auto"/>
            <w:left w:val="none" w:sz="0" w:space="0" w:color="auto"/>
            <w:bottom w:val="none" w:sz="0" w:space="0" w:color="auto"/>
            <w:right w:val="none" w:sz="0" w:space="0" w:color="auto"/>
          </w:divBdr>
        </w:div>
      </w:divsChild>
    </w:div>
    <w:div w:id="1135562284">
      <w:bodyDiv w:val="1"/>
      <w:marLeft w:val="0"/>
      <w:marRight w:val="0"/>
      <w:marTop w:val="0"/>
      <w:marBottom w:val="0"/>
      <w:divBdr>
        <w:top w:val="none" w:sz="0" w:space="0" w:color="auto"/>
        <w:left w:val="none" w:sz="0" w:space="0" w:color="auto"/>
        <w:bottom w:val="none" w:sz="0" w:space="0" w:color="auto"/>
        <w:right w:val="none" w:sz="0" w:space="0" w:color="auto"/>
      </w:divBdr>
    </w:div>
    <w:div w:id="1220363235">
      <w:bodyDiv w:val="1"/>
      <w:marLeft w:val="0"/>
      <w:marRight w:val="0"/>
      <w:marTop w:val="0"/>
      <w:marBottom w:val="0"/>
      <w:divBdr>
        <w:top w:val="none" w:sz="0" w:space="0" w:color="auto"/>
        <w:left w:val="none" w:sz="0" w:space="0" w:color="auto"/>
        <w:bottom w:val="none" w:sz="0" w:space="0" w:color="auto"/>
        <w:right w:val="none" w:sz="0" w:space="0" w:color="auto"/>
      </w:divBdr>
    </w:div>
    <w:div w:id="1434665514">
      <w:bodyDiv w:val="1"/>
      <w:marLeft w:val="0"/>
      <w:marRight w:val="0"/>
      <w:marTop w:val="0"/>
      <w:marBottom w:val="0"/>
      <w:divBdr>
        <w:top w:val="none" w:sz="0" w:space="0" w:color="auto"/>
        <w:left w:val="none" w:sz="0" w:space="0" w:color="auto"/>
        <w:bottom w:val="none" w:sz="0" w:space="0" w:color="auto"/>
        <w:right w:val="none" w:sz="0" w:space="0" w:color="auto"/>
      </w:divBdr>
      <w:divsChild>
        <w:div w:id="349838012">
          <w:marLeft w:val="547"/>
          <w:marRight w:val="0"/>
          <w:marTop w:val="0"/>
          <w:marBottom w:val="120"/>
          <w:divBdr>
            <w:top w:val="none" w:sz="0" w:space="0" w:color="auto"/>
            <w:left w:val="none" w:sz="0" w:space="0" w:color="auto"/>
            <w:bottom w:val="none" w:sz="0" w:space="0" w:color="auto"/>
            <w:right w:val="none" w:sz="0" w:space="0" w:color="auto"/>
          </w:divBdr>
        </w:div>
        <w:div w:id="367876200">
          <w:marLeft w:val="547"/>
          <w:marRight w:val="0"/>
          <w:marTop w:val="0"/>
          <w:marBottom w:val="120"/>
          <w:divBdr>
            <w:top w:val="none" w:sz="0" w:space="0" w:color="auto"/>
            <w:left w:val="none" w:sz="0" w:space="0" w:color="auto"/>
            <w:bottom w:val="none" w:sz="0" w:space="0" w:color="auto"/>
            <w:right w:val="none" w:sz="0" w:space="0" w:color="auto"/>
          </w:divBdr>
        </w:div>
        <w:div w:id="491410196">
          <w:marLeft w:val="547"/>
          <w:marRight w:val="0"/>
          <w:marTop w:val="0"/>
          <w:marBottom w:val="120"/>
          <w:divBdr>
            <w:top w:val="none" w:sz="0" w:space="0" w:color="auto"/>
            <w:left w:val="none" w:sz="0" w:space="0" w:color="auto"/>
            <w:bottom w:val="none" w:sz="0" w:space="0" w:color="auto"/>
            <w:right w:val="none" w:sz="0" w:space="0" w:color="auto"/>
          </w:divBdr>
        </w:div>
      </w:divsChild>
    </w:div>
    <w:div w:id="1477182569">
      <w:bodyDiv w:val="1"/>
      <w:marLeft w:val="0"/>
      <w:marRight w:val="0"/>
      <w:marTop w:val="0"/>
      <w:marBottom w:val="0"/>
      <w:divBdr>
        <w:top w:val="none" w:sz="0" w:space="0" w:color="auto"/>
        <w:left w:val="none" w:sz="0" w:space="0" w:color="auto"/>
        <w:bottom w:val="none" w:sz="0" w:space="0" w:color="auto"/>
        <w:right w:val="none" w:sz="0" w:space="0" w:color="auto"/>
      </w:divBdr>
    </w:div>
    <w:div w:id="1774940012">
      <w:bodyDiv w:val="1"/>
      <w:marLeft w:val="0"/>
      <w:marRight w:val="0"/>
      <w:marTop w:val="0"/>
      <w:marBottom w:val="0"/>
      <w:divBdr>
        <w:top w:val="none" w:sz="0" w:space="0" w:color="auto"/>
        <w:left w:val="none" w:sz="0" w:space="0" w:color="auto"/>
        <w:bottom w:val="none" w:sz="0" w:space="0" w:color="auto"/>
        <w:right w:val="none" w:sz="0" w:space="0" w:color="auto"/>
      </w:divBdr>
    </w:div>
    <w:div w:id="2038114200">
      <w:bodyDiv w:val="1"/>
      <w:marLeft w:val="0"/>
      <w:marRight w:val="0"/>
      <w:marTop w:val="0"/>
      <w:marBottom w:val="0"/>
      <w:divBdr>
        <w:top w:val="none" w:sz="0" w:space="0" w:color="auto"/>
        <w:left w:val="none" w:sz="0" w:space="0" w:color="auto"/>
        <w:bottom w:val="none" w:sz="0" w:space="0" w:color="auto"/>
        <w:right w:val="none" w:sz="0" w:space="0" w:color="auto"/>
      </w:divBdr>
    </w:div>
    <w:div w:id="209947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ssc-dg.nl" TargetMode="External" Id="rId13" /><Relationship Type="http://schemas.openxmlformats.org/officeDocument/2006/relationships/image" Target="media/image5.svg"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image" Target="media/image8.png"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image" Target="media/image4.png"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image" Target="media/image3.svg" Id="rId16" /><Relationship Type="http://schemas.openxmlformats.org/officeDocument/2006/relationships/image" Target="media/image7.png"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24" /><Relationship Type="http://schemas.openxmlformats.org/officeDocument/2006/relationships/customXml" Target="../customXml/item5.xml" Id="rId5" /><Relationship Type="http://schemas.openxmlformats.org/officeDocument/2006/relationships/image" Target="media/image2.png"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footnotes" Target="footnotes.xml" Id="rId10" /><Relationship Type="http://schemas.openxmlformats.org/officeDocument/2006/relationships/image" Target="media/image6.png"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ssc-dg.nl" TargetMode="External" Id="rId14" /><Relationship Type="http://schemas.openxmlformats.org/officeDocument/2006/relationships/header" Target="header1.xml" Id="rId22" /><Relationship Type="http://schemas.openxmlformats.org/officeDocument/2006/relationships/glossaryDocument" Target="glossary/document.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derhorst\Downloads\Huisstijl%20DGC%20-%20Standaard%20document%20zonder%20voorbl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F0BE99ECC24EDCBE28FDE3DE6F4B26"/>
        <w:category>
          <w:name w:val="Algemeen"/>
          <w:gallery w:val="placeholder"/>
        </w:category>
        <w:types>
          <w:type w:val="bbPlcHdr"/>
        </w:types>
        <w:behaviors>
          <w:behavior w:val="content"/>
        </w:behaviors>
        <w:guid w:val="{FC344083-EBD2-4CD6-B80D-660E4DB72088}"/>
      </w:docPartPr>
      <w:docPartBody>
        <w:p xmlns:wp14="http://schemas.microsoft.com/office/word/2010/wordml" w:rsidR="00B4070A" w:rsidP="00C31EB3" w:rsidRDefault="00C31EB3" w14:paraId="024E1C65" wp14:textId="77777777">
          <w:pPr>
            <w:pStyle w:val="66F0BE99ECC24EDCBE28FDE3DE6F4B26"/>
          </w:pPr>
          <w:r>
            <w:rPr>
              <w:rFonts w:asciiTheme="majorHAnsi" w:hAnsiTheme="majorHAnsi" w:eastAsiaTheme="majorEastAsia" w:cstheme="majorBidi"/>
              <w:color w:val="156082" w:themeColor="accent1"/>
              <w:sz w:val="88"/>
              <w:szCs w:val="88"/>
            </w:rPr>
            <w:t>[Titel van document]</w:t>
          </w:r>
        </w:p>
      </w:docPartBody>
    </w:docPart>
    <w:docPart>
      <w:docPartPr>
        <w:name w:val="88785CAE71D44240BF796A3A53465922"/>
        <w:category>
          <w:name w:val="Algemeen"/>
          <w:gallery w:val="placeholder"/>
        </w:category>
        <w:types>
          <w:type w:val="bbPlcHdr"/>
        </w:types>
        <w:behaviors>
          <w:behavior w:val="content"/>
        </w:behaviors>
        <w:guid w:val="{850E9F94-3305-450A-A9DA-31788690AD1F}"/>
      </w:docPartPr>
      <w:docPartBody>
        <w:p xmlns:wp14="http://schemas.microsoft.com/office/word/2010/wordml" w:rsidR="00B4070A" w:rsidP="00C31EB3" w:rsidRDefault="00C31EB3" w14:paraId="4744AD46" wp14:textId="77777777">
          <w:pPr>
            <w:pStyle w:val="88785CAE71D44240BF796A3A53465922"/>
          </w:pPr>
          <w:r>
            <w:rPr>
              <w:color w:val="0F4761" w:themeColor="accent1" w:themeShade="BF"/>
            </w:rPr>
            <w:t>[Ondertitel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Hoofdtekst)">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Í:&quot;">
    <w:altName w:val="Calibri"/>
    <w:charset w:val="4D"/>
    <w:family w:val="auto"/>
    <w:pitch w:val="default"/>
    <w:sig w:usb0="00000003" w:usb1="00000000" w:usb2="00000000" w:usb3="00000000" w:csb0="00000001"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3BF"/>
    <w:rsid w:val="00014F66"/>
    <w:rsid w:val="000318CF"/>
    <w:rsid w:val="00071C66"/>
    <w:rsid w:val="000D4283"/>
    <w:rsid w:val="00110EBC"/>
    <w:rsid w:val="00266E78"/>
    <w:rsid w:val="002A03CC"/>
    <w:rsid w:val="002A4D3A"/>
    <w:rsid w:val="002C3B8E"/>
    <w:rsid w:val="002C7E69"/>
    <w:rsid w:val="002F3470"/>
    <w:rsid w:val="00300BC2"/>
    <w:rsid w:val="00304425"/>
    <w:rsid w:val="00310629"/>
    <w:rsid w:val="00312C43"/>
    <w:rsid w:val="00321862"/>
    <w:rsid w:val="003336D5"/>
    <w:rsid w:val="003A5988"/>
    <w:rsid w:val="00413745"/>
    <w:rsid w:val="00455723"/>
    <w:rsid w:val="00475F1D"/>
    <w:rsid w:val="0049346C"/>
    <w:rsid w:val="004A72F0"/>
    <w:rsid w:val="004C111A"/>
    <w:rsid w:val="004F71C6"/>
    <w:rsid w:val="00571DBC"/>
    <w:rsid w:val="00574A60"/>
    <w:rsid w:val="005923EC"/>
    <w:rsid w:val="005B3928"/>
    <w:rsid w:val="005C5818"/>
    <w:rsid w:val="005E4BD4"/>
    <w:rsid w:val="005F4F95"/>
    <w:rsid w:val="005F554E"/>
    <w:rsid w:val="00600078"/>
    <w:rsid w:val="00622EB6"/>
    <w:rsid w:val="006649A1"/>
    <w:rsid w:val="00666B4A"/>
    <w:rsid w:val="0068496F"/>
    <w:rsid w:val="006A67A2"/>
    <w:rsid w:val="006D03BF"/>
    <w:rsid w:val="006F6F06"/>
    <w:rsid w:val="00725014"/>
    <w:rsid w:val="007460F1"/>
    <w:rsid w:val="007564BD"/>
    <w:rsid w:val="007B00FB"/>
    <w:rsid w:val="007B3FED"/>
    <w:rsid w:val="007E160F"/>
    <w:rsid w:val="00860692"/>
    <w:rsid w:val="00882914"/>
    <w:rsid w:val="008E1597"/>
    <w:rsid w:val="008F2F8A"/>
    <w:rsid w:val="009710E6"/>
    <w:rsid w:val="00B06F9E"/>
    <w:rsid w:val="00B4070A"/>
    <w:rsid w:val="00B7607E"/>
    <w:rsid w:val="00BD1EA6"/>
    <w:rsid w:val="00BE7C00"/>
    <w:rsid w:val="00BF5427"/>
    <w:rsid w:val="00C25415"/>
    <w:rsid w:val="00C31EB3"/>
    <w:rsid w:val="00CF317C"/>
    <w:rsid w:val="00D07D2F"/>
    <w:rsid w:val="00D71802"/>
    <w:rsid w:val="00E173CA"/>
    <w:rsid w:val="00E55CFF"/>
    <w:rsid w:val="00E57937"/>
    <w:rsid w:val="00EB00FA"/>
    <w:rsid w:val="00F164B5"/>
    <w:rsid w:val="00F565FE"/>
    <w:rsid w:val="00FA7E77"/>
    <w:rsid w:val="00FB3DCB"/>
    <w:rsid w:val="00FC1170"/>
    <w:rsid w:val="00FC4090"/>
    <w:rsid w:val="00FE7BFC"/>
    <w:rsid w:val="00FF411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502EB2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1EB3"/>
    <w:rPr>
      <w:color w:val="808080"/>
    </w:rPr>
  </w:style>
  <w:style w:type="paragraph" w:customStyle="1" w:styleId="66F0BE99ECC24EDCBE28FDE3DE6F4B26">
    <w:name w:val="66F0BE99ECC24EDCBE28FDE3DE6F4B26"/>
    <w:rsid w:val="00C31EB3"/>
    <w:pPr>
      <w:spacing w:line="278" w:lineRule="auto"/>
    </w:pPr>
    <w:rPr>
      <w:kern w:val="2"/>
      <w:sz w:val="24"/>
      <w:szCs w:val="24"/>
      <w:lang w:val="en-US" w:eastAsia="en-US"/>
      <w14:ligatures w14:val="standardContextual"/>
    </w:rPr>
  </w:style>
  <w:style w:type="paragraph" w:customStyle="1" w:styleId="88785CAE71D44240BF796A3A53465922">
    <w:name w:val="88785CAE71D44240BF796A3A53465922"/>
    <w:rsid w:val="00C31EB3"/>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Kantoorthema">
  <a:themeElements>
    <a:clrScheme name="Themakleuren SSC">
      <a:dk1>
        <a:srgbClr val="000000"/>
      </a:dk1>
      <a:lt1>
        <a:srgbClr val="FFFFFF"/>
      </a:lt1>
      <a:dk2>
        <a:srgbClr val="000000"/>
      </a:dk2>
      <a:lt2>
        <a:srgbClr val="FFFFFF"/>
      </a:lt2>
      <a:accent1>
        <a:srgbClr val="43979D"/>
      </a:accent1>
      <a:accent2>
        <a:srgbClr val="D9F0F1"/>
      </a:accent2>
      <a:accent3>
        <a:srgbClr val="C1E5F5"/>
      </a:accent3>
      <a:accent4>
        <a:srgbClr val="C2F1C8"/>
      </a:accent4>
      <a:accent5>
        <a:srgbClr val="F2CFEE"/>
      </a:accent5>
      <a:accent6>
        <a:srgbClr val="F8F6B0"/>
      </a:accent6>
      <a:hlink>
        <a:srgbClr val="0000FF"/>
      </a:hlink>
      <a:folHlink>
        <a:srgbClr val="0000FF"/>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16 juli 2025</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71852c-c020-43b7-a867-d8a879a23ff6">
      <Terms xmlns="http://schemas.microsoft.com/office/infopath/2007/PartnerControls"/>
    </lcf76f155ced4ddcb4097134ff3c332f>
    <TaxCatchAll xmlns="aa58f668-ac04-4540-a6ed-3cccd523e7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1AD204B7FC124FAF3133C53E432786" ma:contentTypeVersion="11" ma:contentTypeDescription="Create a new document." ma:contentTypeScope="" ma:versionID="91ed5f4e29d18e10c1318d2a055c6eb7">
  <xsd:schema xmlns:xsd="http://www.w3.org/2001/XMLSchema" xmlns:xs="http://www.w3.org/2001/XMLSchema" xmlns:p="http://schemas.microsoft.com/office/2006/metadata/properties" xmlns:ns2="4871852c-c020-43b7-a867-d8a879a23ff6" xmlns:ns3="aa58f668-ac04-4540-a6ed-3cccd523e789" targetNamespace="http://schemas.microsoft.com/office/2006/metadata/properties" ma:root="true" ma:fieldsID="15eadbd9f1374b2433d8fe02d9729002" ns2:_="" ns3:_="">
    <xsd:import namespace="4871852c-c020-43b7-a867-d8a879a23ff6"/>
    <xsd:import namespace="aa58f668-ac04-4540-a6ed-3cccd523e7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1852c-c020-43b7-a867-d8a879a23f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53b5a6-daf0-49bf-ad18-478e21a2c1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58f668-ac04-4540-a6ed-3cccd523e7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d2e609-f327-4b62-9148-050fb6c2fbbe}" ma:internalName="TaxCatchAll" ma:showField="CatchAllData" ma:web="aa58f668-ac04-4540-a6ed-3cccd523e7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E02A9C-87D3-4AE4-894F-E687E8DF2816}">
  <ds:schemaRefs>
    <ds:schemaRef ds:uri="http://schemas.microsoft.com/office/2006/metadata/properties"/>
    <ds:schemaRef ds:uri="http://schemas.microsoft.com/office/infopath/2007/PartnerControls"/>
    <ds:schemaRef ds:uri="4871852c-c020-43b7-a867-d8a879a23ff6"/>
    <ds:schemaRef ds:uri="aa58f668-ac04-4540-a6ed-3cccd523e789"/>
  </ds:schemaRefs>
</ds:datastoreItem>
</file>

<file path=customXml/itemProps3.xml><?xml version="1.0" encoding="utf-8"?>
<ds:datastoreItem xmlns:ds="http://schemas.openxmlformats.org/officeDocument/2006/customXml" ds:itemID="{C57FE8D5-D7CA-4D43-BB8C-1B3A1E928124}">
  <ds:schemaRefs>
    <ds:schemaRef ds:uri="http://schemas.microsoft.com/sharepoint/v3/contenttype/forms"/>
  </ds:schemaRefs>
</ds:datastoreItem>
</file>

<file path=customXml/itemProps4.xml><?xml version="1.0" encoding="utf-8"?>
<ds:datastoreItem xmlns:ds="http://schemas.openxmlformats.org/officeDocument/2006/customXml" ds:itemID="{19AAA6D6-C0CE-483F-90E8-030311EE6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1852c-c020-43b7-a867-d8a879a23ff6"/>
    <ds:schemaRef ds:uri="aa58f668-ac04-4540-a6ed-3cccd523e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5E78F5-D503-4079-8891-910EE3C8F7C7}">
  <ds:schemaRefs>
    <ds:schemaRef ds:uri="http://schemas.openxmlformats.org/officeDocument/2006/bibliography"/>
  </ds:schemaRefs>
</ds:datastoreItem>
</file>

<file path=docMetadata/LabelInfo.xml><?xml version="1.0" encoding="utf-8"?>
<clbl:labelList xmlns:clbl="http://schemas.microsoft.com/office/2020/mipLabelMetadata">
  <clbl:label id="{610f417e-7f82-4117-b5c5-a1cca5b9c617}" enabled="1" method="Privileged" siteId="{458c4725-6f38-4ae7-8aff-204c3d056d9e}"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Huisstijl DGC - Standaard document zonder voorblad.dotx</ap:Template>
  <ap:Application>Microsoft Word for the web</ap:Application>
  <ap:DocSecurity>4</ap:DocSecurity>
  <ap:ScaleCrop>false</ap:ScaleCrop>
  <ap:Company>Nigol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 DPIA-rapportage DGC</dc:title>
  <dc:subject>Geschikt voor de DPIA-rapportage van kwaliteitsregistraties</dc:subject>
  <dc:creator>Shared Service Center Data Governance (SSC-DG)</dc:creator>
  <keywords/>
  <dc:description/>
  <lastModifiedBy>Lynn Reijnders</lastModifiedBy>
  <revision>33</revision>
  <lastPrinted>2024-08-30T08:49:00.0000000Z</lastPrinted>
  <dcterms:created xsi:type="dcterms:W3CDTF">2025-07-21T23:22:00.0000000Z</dcterms:created>
  <dcterms:modified xsi:type="dcterms:W3CDTF">2025-10-07T13:47:39.6540127Z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f46e2262-bcef-4bf5-a94f-c3f6b991af22_Enabled">
    <vt:lpwstr>true</vt:lpwstr>
  </property>
  <property fmtid="{D5CDD505-2E9C-101B-9397-08002B2CF9AE}" pid="4" name="MSIP_Label_f46e2262-bcef-4bf5-a94f-c3f6b991af22_SetDate">
    <vt:lpwstr>2022-08-15T09:26:31Z</vt:lpwstr>
  </property>
  <property fmtid="{D5CDD505-2E9C-101B-9397-08002B2CF9AE}" pid="5" name="MSIP_Label_f46e2262-bcef-4bf5-a94f-c3f6b991af22_Method">
    <vt:lpwstr>Standard</vt:lpwstr>
  </property>
  <property fmtid="{D5CDD505-2E9C-101B-9397-08002B2CF9AE}" pid="6" name="MSIP_Label_f46e2262-bcef-4bf5-a94f-c3f6b991af22_Name">
    <vt:lpwstr>SSC-DG Confidential</vt:lpwstr>
  </property>
  <property fmtid="{D5CDD505-2E9C-101B-9397-08002B2CF9AE}" pid="7" name="MSIP_Label_f46e2262-bcef-4bf5-a94f-c3f6b991af22_SiteId">
    <vt:lpwstr>458c4725-6f38-4ae7-8aff-204c3d056d9e</vt:lpwstr>
  </property>
  <property fmtid="{D5CDD505-2E9C-101B-9397-08002B2CF9AE}" pid="8" name="MSIP_Label_f46e2262-bcef-4bf5-a94f-c3f6b991af22_ActionId">
    <vt:lpwstr>7cb3aa6c-8c80-49e4-8937-41f90d25901b</vt:lpwstr>
  </property>
  <property fmtid="{D5CDD505-2E9C-101B-9397-08002B2CF9AE}" pid="9" name="MSIP_Label_f46e2262-bcef-4bf5-a94f-c3f6b991af22_ContentBits">
    <vt:lpwstr>8</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SharedWithUsers">
    <vt:lpwstr>33;#Marit Timmers;#9;#Michelle Rijnen;#40;#Lisa Elderhorst</vt:lpwstr>
  </property>
  <property fmtid="{D5CDD505-2E9C-101B-9397-08002B2CF9AE}" pid="17" name="ContentTypeId">
    <vt:lpwstr>0x010100D81AD204B7FC124FAF3133C53E432786</vt:lpwstr>
  </property>
</Properties>
</file>